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5E8F" w:rsidRDefault="00D37DE4">
      <w:pPr>
        <w:pStyle w:val="Heading1"/>
        <w:spacing w:after="161"/>
        <w:ind w:left="0"/>
      </w:pPr>
      <w:r>
        <w:t xml:space="preserve">ARCHDES 700 | ADVANCED DESIGN 1 | TOPIC OUTLINE </w:t>
      </w:r>
      <w:proofErr w:type="gramStart"/>
      <w:r>
        <w:t>|  SEM</w:t>
      </w:r>
      <w:proofErr w:type="gramEnd"/>
      <w:r>
        <w:t xml:space="preserve"> 1 2019 </w:t>
      </w:r>
    </w:p>
    <w:p w:rsidR="009D5E8F" w:rsidRDefault="00D37DE4">
      <w:pPr>
        <w:spacing w:after="266" w:line="249" w:lineRule="auto"/>
        <w:ind w:left="355" w:right="321" w:hanging="10"/>
      </w:pPr>
      <w:r>
        <w:rPr>
          <w:sz w:val="20"/>
        </w:rPr>
        <w:t xml:space="preserve">Advanced Design 1 is the integrated design project for the </w:t>
      </w:r>
      <w:proofErr w:type="spellStart"/>
      <w:proofErr w:type="gramStart"/>
      <w:r>
        <w:rPr>
          <w:sz w:val="20"/>
        </w:rPr>
        <w:t>MArch</w:t>
      </w:r>
      <w:proofErr w:type="spellEnd"/>
      <w:r>
        <w:rPr>
          <w:sz w:val="20"/>
        </w:rPr>
        <w:t>(</w:t>
      </w:r>
      <w:proofErr w:type="gramEnd"/>
      <w:r>
        <w:rPr>
          <w:sz w:val="20"/>
        </w:rPr>
        <w:t xml:space="preserve">Prof). Students are required to address a challenging and conceptually complex architectural design and to achieve a fully resolved design project, together with developed design studies sufficient to explain the proposed building’s construction, structure, materials and natural environmental performance. Emphasis will fall upon the development of strategic responses to differing, changing or extreme environmental conditions. Focus on site, thermal, natural environment, material and ecological issues. </w:t>
      </w:r>
    </w:p>
    <w:p w:rsidR="009D5E8F" w:rsidRDefault="00D37DE4">
      <w:pPr>
        <w:spacing w:after="310"/>
        <w:ind w:left="427"/>
      </w:pPr>
      <w:r>
        <w:rPr>
          <w:sz w:val="20"/>
        </w:rPr>
        <w:t>Uwe Rieger</w:t>
      </w:r>
    </w:p>
    <w:p w:rsidR="009D5E8F" w:rsidRDefault="00D37DE4">
      <w:pPr>
        <w:pStyle w:val="Heading1"/>
      </w:pPr>
      <w:bookmarkStart w:id="0" w:name="_GoBack"/>
      <w:r>
        <w:t>BRICK BAY FOLLY</w:t>
      </w:r>
      <w:bookmarkEnd w:id="0"/>
      <w:r>
        <w:t xml:space="preserve"> - THE WOOD PAVILION</w:t>
      </w:r>
    </w:p>
    <w:p w:rsidR="009D5E8F" w:rsidRDefault="00D37DE4">
      <w:pPr>
        <w:spacing w:after="686"/>
        <w:ind w:left="407"/>
      </w:pPr>
      <w:r>
        <w:rPr>
          <w:noProof/>
        </w:rPr>
        <w:drawing>
          <wp:inline distT="0" distB="0" distL="0" distR="0">
            <wp:extent cx="3912549" cy="2034422"/>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5"/>
                    <a:stretch>
                      <a:fillRect/>
                    </a:stretch>
                  </pic:blipFill>
                  <pic:spPr>
                    <a:xfrm>
                      <a:off x="0" y="0"/>
                      <a:ext cx="3912549" cy="2034422"/>
                    </a:xfrm>
                    <a:prstGeom prst="rect">
                      <a:avLst/>
                    </a:prstGeom>
                  </pic:spPr>
                </pic:pic>
              </a:graphicData>
            </a:graphic>
          </wp:inline>
        </w:drawing>
      </w:r>
    </w:p>
    <w:p w:rsidR="009D5E8F" w:rsidRDefault="00D37DE4">
      <w:pPr>
        <w:pStyle w:val="Heading2"/>
        <w:spacing w:after="121"/>
        <w:ind w:left="422" w:right="582"/>
      </w:pPr>
      <w:r>
        <w:t xml:space="preserve">GENERAL COURSE INFORMATION </w:t>
      </w:r>
    </w:p>
    <w:tbl>
      <w:tblPr>
        <w:tblStyle w:val="TableGrid"/>
        <w:tblW w:w="6110" w:type="dxa"/>
        <w:tblInd w:w="271" w:type="dxa"/>
        <w:tblCellMar>
          <w:top w:w="40" w:type="dxa"/>
          <w:right w:w="46" w:type="dxa"/>
        </w:tblCellMar>
        <w:tblLook w:val="04A0" w:firstRow="1" w:lastRow="0" w:firstColumn="1" w:lastColumn="0" w:noHBand="0" w:noVBand="1"/>
      </w:tblPr>
      <w:tblGrid>
        <w:gridCol w:w="15"/>
        <w:gridCol w:w="2058"/>
        <w:gridCol w:w="15"/>
        <w:gridCol w:w="4007"/>
        <w:gridCol w:w="15"/>
      </w:tblGrid>
      <w:tr w:rsidR="009D5E8F">
        <w:trPr>
          <w:gridAfter w:val="1"/>
          <w:wAfter w:w="15" w:type="dxa"/>
          <w:trHeight w:val="293"/>
        </w:trPr>
        <w:tc>
          <w:tcPr>
            <w:tcW w:w="2083" w:type="dxa"/>
            <w:gridSpan w:val="2"/>
            <w:tcBorders>
              <w:top w:val="single" w:sz="12" w:space="0" w:color="000000"/>
              <w:left w:val="nil"/>
              <w:bottom w:val="single" w:sz="4" w:space="0" w:color="000000"/>
              <w:right w:val="nil"/>
            </w:tcBorders>
          </w:tcPr>
          <w:p w:rsidR="009D5E8F" w:rsidRDefault="00D37DE4">
            <w:pPr>
              <w:ind w:left="98"/>
            </w:pPr>
            <w:r>
              <w:rPr>
                <w:b/>
                <w:sz w:val="20"/>
              </w:rPr>
              <w:t xml:space="preserve">Course : </w:t>
            </w:r>
          </w:p>
        </w:tc>
        <w:tc>
          <w:tcPr>
            <w:tcW w:w="4027" w:type="dxa"/>
            <w:gridSpan w:val="2"/>
            <w:tcBorders>
              <w:top w:val="single" w:sz="12" w:space="0" w:color="000000"/>
              <w:left w:val="nil"/>
              <w:bottom w:val="single" w:sz="4" w:space="0" w:color="000000"/>
              <w:right w:val="nil"/>
            </w:tcBorders>
          </w:tcPr>
          <w:p w:rsidR="009D5E8F" w:rsidRDefault="00D37DE4">
            <w:r>
              <w:rPr>
                <w:sz w:val="20"/>
              </w:rPr>
              <w:t xml:space="preserve">Advanced Design 1 ARCHDES700 </w:t>
            </w:r>
          </w:p>
        </w:tc>
      </w:tr>
      <w:tr w:rsidR="009D5E8F">
        <w:trPr>
          <w:gridAfter w:val="1"/>
          <w:wAfter w:w="15" w:type="dxa"/>
          <w:trHeight w:val="281"/>
        </w:trPr>
        <w:tc>
          <w:tcPr>
            <w:tcW w:w="2083" w:type="dxa"/>
            <w:gridSpan w:val="2"/>
            <w:tcBorders>
              <w:top w:val="single" w:sz="4" w:space="0" w:color="000000"/>
              <w:left w:val="nil"/>
              <w:bottom w:val="single" w:sz="4" w:space="0" w:color="000000"/>
              <w:right w:val="nil"/>
            </w:tcBorders>
          </w:tcPr>
          <w:p w:rsidR="009D5E8F" w:rsidRDefault="00D37DE4">
            <w:pPr>
              <w:ind w:left="98"/>
            </w:pPr>
            <w:r>
              <w:rPr>
                <w:b/>
                <w:sz w:val="20"/>
              </w:rPr>
              <w:t xml:space="preserve">Points Value: </w:t>
            </w:r>
          </w:p>
        </w:tc>
        <w:tc>
          <w:tcPr>
            <w:tcW w:w="4027" w:type="dxa"/>
            <w:gridSpan w:val="2"/>
            <w:tcBorders>
              <w:top w:val="single" w:sz="4" w:space="0" w:color="000000"/>
              <w:left w:val="nil"/>
              <w:bottom w:val="single" w:sz="4" w:space="0" w:color="000000"/>
              <w:right w:val="nil"/>
            </w:tcBorders>
          </w:tcPr>
          <w:p w:rsidR="009D5E8F" w:rsidRDefault="00D37DE4">
            <w:r>
              <w:rPr>
                <w:sz w:val="20"/>
              </w:rPr>
              <w:t xml:space="preserve">30 points </w:t>
            </w:r>
          </w:p>
        </w:tc>
      </w:tr>
      <w:tr w:rsidR="009D5E8F">
        <w:trPr>
          <w:gridAfter w:val="1"/>
          <w:wAfter w:w="15" w:type="dxa"/>
          <w:trHeight w:val="283"/>
        </w:trPr>
        <w:tc>
          <w:tcPr>
            <w:tcW w:w="2083" w:type="dxa"/>
            <w:gridSpan w:val="2"/>
            <w:tcBorders>
              <w:top w:val="single" w:sz="4" w:space="0" w:color="000000"/>
              <w:left w:val="nil"/>
              <w:bottom w:val="single" w:sz="4" w:space="0" w:color="000000"/>
              <w:right w:val="nil"/>
            </w:tcBorders>
          </w:tcPr>
          <w:p w:rsidR="009D5E8F" w:rsidRDefault="00D37DE4">
            <w:pPr>
              <w:ind w:left="98"/>
            </w:pPr>
            <w:r>
              <w:rPr>
                <w:b/>
                <w:sz w:val="20"/>
              </w:rPr>
              <w:t xml:space="preserve">Course Director: </w:t>
            </w:r>
          </w:p>
        </w:tc>
        <w:tc>
          <w:tcPr>
            <w:tcW w:w="4027" w:type="dxa"/>
            <w:gridSpan w:val="2"/>
            <w:tcBorders>
              <w:top w:val="single" w:sz="4" w:space="0" w:color="000000"/>
              <w:left w:val="nil"/>
              <w:bottom w:val="single" w:sz="4" w:space="0" w:color="000000"/>
              <w:right w:val="nil"/>
            </w:tcBorders>
          </w:tcPr>
          <w:p w:rsidR="009D5E8F" w:rsidRDefault="00D37DE4">
            <w:r>
              <w:rPr>
                <w:sz w:val="20"/>
              </w:rPr>
              <w:t xml:space="preserve">Sarosh Mulla: s.mulla@auckland.ac.nz </w:t>
            </w:r>
          </w:p>
        </w:tc>
      </w:tr>
      <w:tr w:rsidR="009D5E8F">
        <w:trPr>
          <w:gridAfter w:val="1"/>
          <w:wAfter w:w="15" w:type="dxa"/>
          <w:trHeight w:val="317"/>
        </w:trPr>
        <w:tc>
          <w:tcPr>
            <w:tcW w:w="2083" w:type="dxa"/>
            <w:gridSpan w:val="2"/>
            <w:tcBorders>
              <w:top w:val="single" w:sz="4" w:space="0" w:color="000000"/>
              <w:left w:val="nil"/>
              <w:bottom w:val="nil"/>
              <w:right w:val="nil"/>
            </w:tcBorders>
          </w:tcPr>
          <w:p w:rsidR="009D5E8F" w:rsidRDefault="00D37DE4">
            <w:pPr>
              <w:ind w:left="98"/>
            </w:pPr>
            <w:r>
              <w:rPr>
                <w:b/>
                <w:sz w:val="20"/>
                <w:u w:val="single" w:color="000000"/>
              </w:rPr>
              <w:t xml:space="preserve">Course Co-ordinator: </w:t>
            </w:r>
          </w:p>
        </w:tc>
        <w:tc>
          <w:tcPr>
            <w:tcW w:w="4027" w:type="dxa"/>
            <w:gridSpan w:val="2"/>
            <w:tcBorders>
              <w:top w:val="single" w:sz="4" w:space="0" w:color="000000"/>
              <w:left w:val="nil"/>
              <w:bottom w:val="nil"/>
              <w:right w:val="nil"/>
            </w:tcBorders>
          </w:tcPr>
          <w:p w:rsidR="009D5E8F" w:rsidRDefault="00D37DE4">
            <w:pPr>
              <w:jc w:val="both"/>
            </w:pPr>
            <w:r>
              <w:rPr>
                <w:sz w:val="20"/>
                <w:u w:val="single" w:color="000000"/>
              </w:rPr>
              <w:t xml:space="preserve">Aaron Paterson:aaron.paterson@auckland.ac.nz </w:t>
            </w:r>
          </w:p>
        </w:tc>
      </w:tr>
      <w:tr w:rsidR="009D5E8F">
        <w:trPr>
          <w:gridAfter w:val="1"/>
          <w:wAfter w:w="15" w:type="dxa"/>
          <w:trHeight w:val="247"/>
        </w:trPr>
        <w:tc>
          <w:tcPr>
            <w:tcW w:w="2083" w:type="dxa"/>
            <w:gridSpan w:val="2"/>
            <w:tcBorders>
              <w:top w:val="nil"/>
              <w:left w:val="nil"/>
              <w:bottom w:val="single" w:sz="4" w:space="0" w:color="000000"/>
              <w:right w:val="nil"/>
            </w:tcBorders>
          </w:tcPr>
          <w:p w:rsidR="009D5E8F" w:rsidRDefault="00D37DE4">
            <w:pPr>
              <w:ind w:left="98"/>
            </w:pPr>
            <w:r>
              <w:rPr>
                <w:b/>
                <w:sz w:val="20"/>
              </w:rPr>
              <w:t xml:space="preserve">Studio Teacher: </w:t>
            </w:r>
          </w:p>
        </w:tc>
        <w:tc>
          <w:tcPr>
            <w:tcW w:w="4027" w:type="dxa"/>
            <w:gridSpan w:val="2"/>
            <w:tcBorders>
              <w:top w:val="nil"/>
              <w:left w:val="nil"/>
              <w:bottom w:val="single" w:sz="4" w:space="0" w:color="000000"/>
              <w:right w:val="nil"/>
            </w:tcBorders>
          </w:tcPr>
          <w:p w:rsidR="009D5E8F" w:rsidRDefault="00D37DE4">
            <w:r>
              <w:rPr>
                <w:sz w:val="20"/>
              </w:rPr>
              <w:t xml:space="preserve">Uwe Rieger </w:t>
            </w:r>
          </w:p>
        </w:tc>
      </w:tr>
      <w:tr w:rsidR="009D5E8F">
        <w:trPr>
          <w:gridAfter w:val="1"/>
          <w:wAfter w:w="15" w:type="dxa"/>
          <w:trHeight w:val="293"/>
        </w:trPr>
        <w:tc>
          <w:tcPr>
            <w:tcW w:w="2083" w:type="dxa"/>
            <w:gridSpan w:val="2"/>
            <w:tcBorders>
              <w:top w:val="single" w:sz="4" w:space="0" w:color="000000"/>
              <w:left w:val="nil"/>
              <w:bottom w:val="single" w:sz="12" w:space="0" w:color="000000"/>
              <w:right w:val="nil"/>
            </w:tcBorders>
          </w:tcPr>
          <w:p w:rsidR="009D5E8F" w:rsidRDefault="00D37DE4">
            <w:pPr>
              <w:ind w:left="98"/>
            </w:pPr>
            <w:r>
              <w:rPr>
                <w:b/>
                <w:sz w:val="20"/>
              </w:rPr>
              <w:t xml:space="preserve">Contact: </w:t>
            </w:r>
          </w:p>
        </w:tc>
        <w:tc>
          <w:tcPr>
            <w:tcW w:w="4027" w:type="dxa"/>
            <w:gridSpan w:val="2"/>
            <w:tcBorders>
              <w:top w:val="single" w:sz="4" w:space="0" w:color="000000"/>
              <w:left w:val="nil"/>
              <w:bottom w:val="single" w:sz="12" w:space="0" w:color="000000"/>
              <w:right w:val="nil"/>
            </w:tcBorders>
          </w:tcPr>
          <w:p w:rsidR="009D5E8F" w:rsidRDefault="00D37DE4">
            <w:r>
              <w:rPr>
                <w:color w:val="0562C1"/>
                <w:sz w:val="20"/>
              </w:rPr>
              <w:t>u.rieger@auckland.ac.nz</w:t>
            </w:r>
          </w:p>
        </w:tc>
      </w:tr>
      <w:tr w:rsidR="009D5E8F">
        <w:trPr>
          <w:gridBefore w:val="1"/>
          <w:wBefore w:w="15" w:type="dxa"/>
          <w:trHeight w:val="293"/>
        </w:trPr>
        <w:tc>
          <w:tcPr>
            <w:tcW w:w="2083" w:type="dxa"/>
            <w:gridSpan w:val="2"/>
            <w:tcBorders>
              <w:top w:val="single" w:sz="12" w:space="0" w:color="000000"/>
              <w:left w:val="nil"/>
              <w:bottom w:val="single" w:sz="4" w:space="0" w:color="000000"/>
              <w:right w:val="nil"/>
            </w:tcBorders>
          </w:tcPr>
          <w:p w:rsidR="009D5E8F" w:rsidRDefault="00D37DE4">
            <w:pPr>
              <w:ind w:left="84"/>
            </w:pPr>
            <w:r>
              <w:rPr>
                <w:b/>
                <w:sz w:val="20"/>
              </w:rPr>
              <w:lastRenderedPageBreak/>
              <w:t xml:space="preserve">Location: </w:t>
            </w:r>
          </w:p>
        </w:tc>
        <w:tc>
          <w:tcPr>
            <w:tcW w:w="4027" w:type="dxa"/>
            <w:gridSpan w:val="2"/>
            <w:tcBorders>
              <w:top w:val="single" w:sz="12" w:space="0" w:color="000000"/>
              <w:left w:val="nil"/>
              <w:bottom w:val="single" w:sz="4" w:space="0" w:color="000000"/>
              <w:right w:val="nil"/>
            </w:tcBorders>
          </w:tcPr>
          <w:p w:rsidR="009D5E8F" w:rsidRDefault="00D37DE4">
            <w:r>
              <w:rPr>
                <w:sz w:val="20"/>
              </w:rPr>
              <w:t xml:space="preserve">17 Arabella Lane, </w:t>
            </w:r>
            <w:proofErr w:type="spellStart"/>
            <w:r>
              <w:rPr>
                <w:sz w:val="20"/>
              </w:rPr>
              <w:t>Snells</w:t>
            </w:r>
            <w:proofErr w:type="spellEnd"/>
            <w:r>
              <w:rPr>
                <w:sz w:val="20"/>
              </w:rPr>
              <w:t xml:space="preserve"> Beach</w:t>
            </w:r>
            <w:r>
              <w:rPr>
                <w:color w:val="FF0000"/>
                <w:sz w:val="20"/>
              </w:rPr>
              <w:t xml:space="preserve"> </w:t>
            </w:r>
          </w:p>
        </w:tc>
      </w:tr>
      <w:tr w:rsidR="009D5E8F">
        <w:trPr>
          <w:gridBefore w:val="1"/>
          <w:wBefore w:w="15" w:type="dxa"/>
          <w:trHeight w:val="283"/>
        </w:trPr>
        <w:tc>
          <w:tcPr>
            <w:tcW w:w="2083" w:type="dxa"/>
            <w:gridSpan w:val="2"/>
            <w:tcBorders>
              <w:top w:val="single" w:sz="4" w:space="0" w:color="000000"/>
              <w:left w:val="nil"/>
              <w:bottom w:val="single" w:sz="4" w:space="0" w:color="000000"/>
              <w:right w:val="nil"/>
            </w:tcBorders>
          </w:tcPr>
          <w:p w:rsidR="009D5E8F" w:rsidRDefault="00D37DE4">
            <w:pPr>
              <w:ind w:left="84"/>
            </w:pPr>
            <w:r>
              <w:rPr>
                <w:b/>
                <w:sz w:val="20"/>
              </w:rPr>
              <w:t xml:space="preserve">Hours: </w:t>
            </w:r>
          </w:p>
        </w:tc>
        <w:tc>
          <w:tcPr>
            <w:tcW w:w="4027" w:type="dxa"/>
            <w:gridSpan w:val="2"/>
            <w:tcBorders>
              <w:top w:val="single" w:sz="4" w:space="0" w:color="000000"/>
              <w:left w:val="nil"/>
              <w:bottom w:val="single" w:sz="4" w:space="0" w:color="000000"/>
              <w:right w:val="nil"/>
            </w:tcBorders>
          </w:tcPr>
          <w:p w:rsidR="009D5E8F" w:rsidRDefault="00D37DE4">
            <w:r>
              <w:rPr>
                <w:sz w:val="20"/>
              </w:rPr>
              <w:t>Tuesday and Friday 1:00-5:00pm</w:t>
            </w:r>
            <w:r>
              <w:rPr>
                <w:color w:val="FF0000"/>
                <w:sz w:val="20"/>
              </w:rPr>
              <w:t xml:space="preserve"> </w:t>
            </w:r>
          </w:p>
        </w:tc>
      </w:tr>
    </w:tbl>
    <w:p w:rsidR="009D5E8F" w:rsidRDefault="00D37DE4">
      <w:pPr>
        <w:spacing w:after="0" w:line="250" w:lineRule="auto"/>
        <w:ind w:left="422" w:right="582" w:hanging="10"/>
      </w:pPr>
      <w:r>
        <w:rPr>
          <w:b/>
          <w:sz w:val="20"/>
        </w:rPr>
        <w:t xml:space="preserve">For all further general course </w:t>
      </w:r>
      <w:proofErr w:type="gramStart"/>
      <w:r>
        <w:rPr>
          <w:b/>
          <w:sz w:val="20"/>
        </w:rPr>
        <w:t>information</w:t>
      </w:r>
      <w:proofErr w:type="gramEnd"/>
      <w:r>
        <w:rPr>
          <w:b/>
          <w:sz w:val="20"/>
        </w:rPr>
        <w:t xml:space="preserve"> see the ARCHDES700 COURSE OUTLINE in the FILES folder on CANVAS. </w:t>
      </w:r>
    </w:p>
    <w:p w:rsidR="009D5E8F" w:rsidRDefault="00D37DE4">
      <w:pPr>
        <w:spacing w:after="281"/>
        <w:ind w:left="271"/>
      </w:pPr>
      <w:r>
        <w:rPr>
          <w:noProof/>
        </w:rPr>
        <mc:AlternateContent>
          <mc:Choice Requires="wpg">
            <w:drawing>
              <wp:inline distT="0" distB="0" distL="0" distR="0">
                <wp:extent cx="3880104" cy="18288"/>
                <wp:effectExtent l="0" t="0" r="0" b="0"/>
                <wp:docPr id="5400" name="Group 5400"/>
                <wp:cNvGraphicFramePr/>
                <a:graphic xmlns:a="http://schemas.openxmlformats.org/drawingml/2006/main">
                  <a:graphicData uri="http://schemas.microsoft.com/office/word/2010/wordprocessingGroup">
                    <wpg:wgp>
                      <wpg:cNvGrpSpPr/>
                      <wpg:grpSpPr>
                        <a:xfrm>
                          <a:off x="0" y="0"/>
                          <a:ext cx="3880104" cy="18288"/>
                          <a:chOff x="0" y="0"/>
                          <a:chExt cx="3880104" cy="18288"/>
                        </a:xfrm>
                      </wpg:grpSpPr>
                      <wps:wsp>
                        <wps:cNvPr id="6897" name="Shape 6897"/>
                        <wps:cNvSpPr/>
                        <wps:spPr>
                          <a:xfrm>
                            <a:off x="0" y="0"/>
                            <a:ext cx="3880104" cy="18288"/>
                          </a:xfrm>
                          <a:custGeom>
                            <a:avLst/>
                            <a:gdLst/>
                            <a:ahLst/>
                            <a:cxnLst/>
                            <a:rect l="0" t="0" r="0" b="0"/>
                            <a:pathLst>
                              <a:path w="3880104" h="18288">
                                <a:moveTo>
                                  <a:pt x="0" y="0"/>
                                </a:moveTo>
                                <a:lnTo>
                                  <a:pt x="3880104" y="0"/>
                                </a:lnTo>
                                <a:lnTo>
                                  <a:pt x="388010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5400" style="width:305.52pt;height:1.44pt;mso-position-horizontal-relative:char;mso-position-vertical-relative:line" coordsize="38801,182">
                <v:shape id="Shape 6898" style="position:absolute;width:38801;height:182;left:0;top:0;" coordsize="3880104,18288" path="m0,0l3880104,0l3880104,18288l0,18288l0,0">
                  <v:stroke weight="0pt" endcap="flat" joinstyle="miter" miterlimit="10" on="false" color="#000000" opacity="0"/>
                  <v:fill on="true" color="#000000"/>
                </v:shape>
              </v:group>
            </w:pict>
          </mc:Fallback>
        </mc:AlternateContent>
      </w:r>
    </w:p>
    <w:p w:rsidR="009D5E8F" w:rsidRDefault="00D37DE4">
      <w:pPr>
        <w:pStyle w:val="Heading2"/>
        <w:spacing w:after="453"/>
        <w:ind w:left="422" w:right="582"/>
      </w:pPr>
      <w:r>
        <w:t xml:space="preserve">INTRODUCTION </w:t>
      </w:r>
    </w:p>
    <w:p w:rsidR="009D5E8F" w:rsidRDefault="00D37DE4">
      <w:pPr>
        <w:spacing w:after="220" w:line="241" w:lineRule="auto"/>
        <w:ind w:left="422" w:right="527" w:hanging="10"/>
      </w:pPr>
      <w:r>
        <w:rPr>
          <w:sz w:val="20"/>
        </w:rPr>
        <w:t>The course investigates the intersection between sculpture and architecture with temporary structures that intentionally serve no utilitarian purpose.</w:t>
      </w:r>
    </w:p>
    <w:p w:rsidR="009D5E8F" w:rsidRDefault="00D37DE4">
      <w:pPr>
        <w:spacing w:after="220" w:line="241" w:lineRule="auto"/>
        <w:ind w:left="422" w:right="527" w:hanging="10"/>
      </w:pPr>
      <w:r>
        <w:rPr>
          <w:sz w:val="20"/>
        </w:rPr>
        <w:t>Architectural follies are found all over the world, and their purpose is to inspire and delight audiences, but even more importantly folly projects provide a fantastic opportunity for emerging architects to test their ideas on a real life project, manage a construction team, solve contingencies and participate in physical construction. The process is as important as the result and once complete, students will have a better understanding of detail development at full scale.</w:t>
      </w:r>
    </w:p>
    <w:p w:rsidR="009D5E8F" w:rsidRDefault="00D37DE4">
      <w:pPr>
        <w:spacing w:after="220" w:line="241" w:lineRule="auto"/>
        <w:ind w:left="427" w:right="406"/>
      </w:pPr>
      <w:r>
        <w:rPr>
          <w:i/>
          <w:sz w:val="20"/>
        </w:rPr>
        <w:t xml:space="preserve">"What if the ordinary timber studs that make up our domestic houses were free to express themselves in a sculpture park?" </w:t>
      </w:r>
    </w:p>
    <w:p w:rsidR="009D5E8F" w:rsidRDefault="00D37DE4">
      <w:pPr>
        <w:spacing w:after="220" w:line="241" w:lineRule="auto"/>
        <w:ind w:left="422" w:right="527" w:hanging="10"/>
      </w:pPr>
      <w:r>
        <w:rPr>
          <w:sz w:val="20"/>
        </w:rPr>
        <w:t xml:space="preserve">This course explores and aims </w:t>
      </w:r>
      <w:proofErr w:type="gramStart"/>
      <w:r>
        <w:rPr>
          <w:sz w:val="20"/>
        </w:rPr>
        <w:t>to explicitly express</w:t>
      </w:r>
      <w:proofErr w:type="gramEnd"/>
      <w:r>
        <w:rPr>
          <w:sz w:val="20"/>
        </w:rPr>
        <w:t xml:space="preserve"> the fundamental qualities of wood as an architectural material of lightness and componentry. </w:t>
      </w:r>
    </w:p>
    <w:p w:rsidR="009D5E8F" w:rsidRDefault="00D37DE4">
      <w:pPr>
        <w:spacing w:after="245" w:line="241" w:lineRule="auto"/>
        <w:ind w:left="422" w:right="527" w:hanging="10"/>
      </w:pPr>
      <w:r>
        <w:rPr>
          <w:sz w:val="20"/>
        </w:rPr>
        <w:t xml:space="preserve">The integral element that accompanies the conceptual and developing design phases are the exotic species of trees and the generous shading they provide. The interaction of students with the site should culminate in a </w:t>
      </w:r>
      <w:proofErr w:type="gramStart"/>
      <w:r>
        <w:rPr>
          <w:sz w:val="20"/>
        </w:rPr>
        <w:t>design which</w:t>
      </w:r>
      <w:proofErr w:type="gramEnd"/>
      <w:r>
        <w:rPr>
          <w:sz w:val="20"/>
        </w:rPr>
        <w:t xml:space="preserve"> enhances the spatial characteristics of the area. The product of the design revolves around the idea of creating a space that allows and encourages the visitors to dwell. </w:t>
      </w:r>
    </w:p>
    <w:p w:rsidR="009D5E8F" w:rsidRDefault="00D37DE4">
      <w:pPr>
        <w:spacing w:after="0" w:line="241" w:lineRule="auto"/>
        <w:ind w:left="427" w:right="236"/>
        <w:rPr>
          <w:sz w:val="20"/>
        </w:rPr>
      </w:pPr>
      <w:r>
        <w:rPr>
          <w:sz w:val="20"/>
        </w:rPr>
        <w:t xml:space="preserve">Students will be assigned specific roles and tasks. They </w:t>
      </w:r>
      <w:proofErr w:type="gramStart"/>
      <w:r>
        <w:rPr>
          <w:sz w:val="20"/>
        </w:rPr>
        <w:t>a</w:t>
      </w:r>
      <w:proofErr w:type="gramEnd"/>
      <w:r>
        <w:rPr>
          <w:sz w:val="20"/>
        </w:rPr>
        <w:t xml:space="preserve"> </w:t>
      </w:r>
      <w:r w:rsidR="00503303">
        <w:rPr>
          <w:sz w:val="20"/>
        </w:rPr>
        <w:t>are required to address a challenging and conceptually complex architectural design and to achieve a fully resolved design project,</w:t>
      </w:r>
      <w:r w:rsidR="00503303">
        <w:rPr>
          <w:sz w:val="20"/>
        </w:rPr>
        <w:t xml:space="preserve"> fit </w:t>
      </w:r>
      <w:r>
        <w:rPr>
          <w:sz w:val="20"/>
        </w:rPr>
        <w:t>f</w:t>
      </w:r>
      <w:r>
        <w:rPr>
          <w:sz w:val="20"/>
        </w:rPr>
        <w:t>or construction after the 12 week design course.</w:t>
      </w:r>
    </w:p>
    <w:p w:rsidR="009D5E8F" w:rsidRDefault="00D37DE4">
      <w:pPr>
        <w:pStyle w:val="Heading2"/>
        <w:spacing w:after="251"/>
        <w:ind w:left="422" w:right="582"/>
      </w:pPr>
      <w:r>
        <w:lastRenderedPageBreak/>
        <w:t xml:space="preserve">TOPIC STRUCTURE AND CONTENT </w:t>
      </w:r>
    </w:p>
    <w:p w:rsidR="009D5E8F" w:rsidRDefault="00D37DE4">
      <w:pPr>
        <w:spacing w:after="239" w:line="249" w:lineRule="auto"/>
        <w:ind w:left="355" w:right="321" w:hanging="10"/>
      </w:pPr>
      <w:r>
        <w:rPr>
          <w:sz w:val="20"/>
        </w:rPr>
        <w:t xml:space="preserve">See program dates below for key hand </w:t>
      </w:r>
      <w:proofErr w:type="gramStart"/>
      <w:r>
        <w:rPr>
          <w:sz w:val="20"/>
        </w:rPr>
        <w:t>ins</w:t>
      </w:r>
      <w:proofErr w:type="gramEnd"/>
      <w:r>
        <w:rPr>
          <w:sz w:val="20"/>
        </w:rPr>
        <w:t xml:space="preserve"> and presentations throughout the semester.</w:t>
      </w:r>
      <w:r>
        <w:rPr>
          <w:color w:val="FF0000"/>
          <w:sz w:val="20"/>
        </w:rPr>
        <w:t xml:space="preserve"> </w:t>
      </w:r>
    </w:p>
    <w:p w:rsidR="00503303" w:rsidRDefault="00D37DE4" w:rsidP="00503303">
      <w:pPr>
        <w:spacing w:after="0" w:line="241" w:lineRule="auto"/>
        <w:ind w:left="427" w:right="236"/>
        <w:rPr>
          <w:b/>
          <w:sz w:val="20"/>
        </w:rPr>
      </w:pPr>
      <w:r>
        <w:rPr>
          <w:b/>
          <w:sz w:val="20"/>
        </w:rPr>
        <w:t xml:space="preserve">SPECIAL NOTE: </w:t>
      </w:r>
    </w:p>
    <w:p w:rsidR="00503303" w:rsidRDefault="00503303" w:rsidP="00503303">
      <w:pPr>
        <w:spacing w:after="0" w:line="241" w:lineRule="auto"/>
        <w:ind w:left="427" w:right="236"/>
      </w:pPr>
      <w:r>
        <w:rPr>
          <w:sz w:val="20"/>
        </w:rPr>
        <w:t xml:space="preserve">The </w:t>
      </w:r>
      <w:r>
        <w:rPr>
          <w:sz w:val="20"/>
        </w:rPr>
        <w:t>site visits are</w:t>
      </w:r>
      <w:r>
        <w:rPr>
          <w:sz w:val="20"/>
        </w:rPr>
        <w:t xml:space="preserve"> not part of the course.</w:t>
      </w:r>
      <w:r>
        <w:rPr>
          <w:sz w:val="20"/>
        </w:rPr>
        <w:t xml:space="preserve"> The realisation and setup will </w:t>
      </w:r>
      <w:proofErr w:type="spellStart"/>
      <w:r>
        <w:rPr>
          <w:sz w:val="20"/>
        </w:rPr>
        <w:t>yake</w:t>
      </w:r>
      <w:proofErr w:type="spellEnd"/>
      <w:r>
        <w:rPr>
          <w:sz w:val="20"/>
        </w:rPr>
        <w:t xml:space="preserve"> place after the course and are not part of it.</w:t>
      </w:r>
    </w:p>
    <w:p w:rsidR="009D5E8F" w:rsidRDefault="009D5E8F">
      <w:pPr>
        <w:spacing w:after="297" w:line="249" w:lineRule="auto"/>
        <w:ind w:left="355" w:right="321" w:hanging="10"/>
      </w:pPr>
    </w:p>
    <w:tbl>
      <w:tblPr>
        <w:tblStyle w:val="TableGrid"/>
        <w:tblW w:w="6550" w:type="dxa"/>
        <w:tblInd w:w="392" w:type="dxa"/>
        <w:tblCellMar>
          <w:top w:w="66" w:type="dxa"/>
          <w:bottom w:w="1" w:type="dxa"/>
          <w:right w:w="115" w:type="dxa"/>
        </w:tblCellMar>
        <w:tblLook w:val="04A0" w:firstRow="1" w:lastRow="0" w:firstColumn="1" w:lastColumn="0" w:noHBand="0" w:noVBand="1"/>
      </w:tblPr>
      <w:tblGrid>
        <w:gridCol w:w="1313"/>
        <w:gridCol w:w="1161"/>
        <w:gridCol w:w="4076"/>
      </w:tblGrid>
      <w:tr w:rsidR="009D5E8F">
        <w:trPr>
          <w:trHeight w:val="276"/>
        </w:trPr>
        <w:tc>
          <w:tcPr>
            <w:tcW w:w="1313" w:type="dxa"/>
            <w:tcBorders>
              <w:top w:val="single" w:sz="12" w:space="0" w:color="000000"/>
              <w:left w:val="nil"/>
              <w:bottom w:val="single" w:sz="12" w:space="0" w:color="000000"/>
              <w:right w:val="nil"/>
            </w:tcBorders>
          </w:tcPr>
          <w:p w:rsidR="009D5E8F" w:rsidRDefault="00D37DE4">
            <w:pPr>
              <w:ind w:left="116"/>
            </w:pPr>
            <w:r>
              <w:rPr>
                <w:b/>
                <w:sz w:val="18"/>
              </w:rPr>
              <w:t xml:space="preserve">Week </w:t>
            </w:r>
          </w:p>
        </w:tc>
        <w:tc>
          <w:tcPr>
            <w:tcW w:w="1161" w:type="dxa"/>
            <w:tcBorders>
              <w:top w:val="single" w:sz="12" w:space="0" w:color="000000"/>
              <w:left w:val="nil"/>
              <w:bottom w:val="single" w:sz="12" w:space="0" w:color="000000"/>
              <w:right w:val="nil"/>
            </w:tcBorders>
          </w:tcPr>
          <w:p w:rsidR="009D5E8F" w:rsidRDefault="00D37DE4">
            <w:pPr>
              <w:ind w:left="15"/>
            </w:pPr>
            <w:r>
              <w:rPr>
                <w:b/>
                <w:sz w:val="18"/>
              </w:rPr>
              <w:t xml:space="preserve">Date </w:t>
            </w:r>
          </w:p>
        </w:tc>
        <w:tc>
          <w:tcPr>
            <w:tcW w:w="4077" w:type="dxa"/>
            <w:tcBorders>
              <w:top w:val="single" w:sz="12" w:space="0" w:color="000000"/>
              <w:left w:val="nil"/>
              <w:bottom w:val="single" w:sz="12" w:space="0" w:color="000000"/>
              <w:right w:val="nil"/>
            </w:tcBorders>
          </w:tcPr>
          <w:p w:rsidR="009D5E8F" w:rsidRDefault="00D37DE4">
            <w:pPr>
              <w:ind w:left="16"/>
            </w:pPr>
            <w:r>
              <w:rPr>
                <w:b/>
                <w:sz w:val="18"/>
              </w:rPr>
              <w:t xml:space="preserve">Event </w:t>
            </w:r>
          </w:p>
        </w:tc>
      </w:tr>
      <w:tr w:rsidR="009D5E8F">
        <w:trPr>
          <w:trHeight w:val="1147"/>
        </w:trPr>
        <w:tc>
          <w:tcPr>
            <w:tcW w:w="1313" w:type="dxa"/>
            <w:tcBorders>
              <w:top w:val="single" w:sz="12" w:space="0" w:color="000000"/>
              <w:left w:val="nil"/>
              <w:bottom w:val="single" w:sz="4" w:space="0" w:color="000000"/>
              <w:right w:val="nil"/>
            </w:tcBorders>
          </w:tcPr>
          <w:p w:rsidR="009D5E8F" w:rsidRDefault="00D37DE4">
            <w:pPr>
              <w:ind w:left="116"/>
            </w:pPr>
            <w:r>
              <w:rPr>
                <w:sz w:val="18"/>
              </w:rPr>
              <w:t xml:space="preserve">Week 1 </w:t>
            </w:r>
          </w:p>
        </w:tc>
        <w:tc>
          <w:tcPr>
            <w:tcW w:w="1161" w:type="dxa"/>
            <w:tcBorders>
              <w:top w:val="single" w:sz="12" w:space="0" w:color="000000"/>
              <w:left w:val="nil"/>
              <w:bottom w:val="single" w:sz="4" w:space="0" w:color="000000"/>
              <w:right w:val="nil"/>
            </w:tcBorders>
          </w:tcPr>
          <w:p w:rsidR="009D5E8F" w:rsidRDefault="00D37DE4">
            <w:pPr>
              <w:spacing w:after="202"/>
              <w:ind w:left="15"/>
            </w:pPr>
            <w:r>
              <w:rPr>
                <w:sz w:val="18"/>
              </w:rPr>
              <w:t xml:space="preserve">Mon 4.3 </w:t>
            </w:r>
          </w:p>
          <w:p w:rsidR="009D5E8F" w:rsidRDefault="00D37DE4">
            <w:pPr>
              <w:spacing w:after="202"/>
              <w:ind w:left="15"/>
            </w:pPr>
            <w:r>
              <w:rPr>
                <w:sz w:val="18"/>
              </w:rPr>
              <w:t xml:space="preserve">Tue 5.3 </w:t>
            </w:r>
          </w:p>
          <w:p w:rsidR="009D5E8F" w:rsidRDefault="00D37DE4">
            <w:pPr>
              <w:ind w:left="15"/>
            </w:pPr>
            <w:r>
              <w:rPr>
                <w:sz w:val="18"/>
              </w:rPr>
              <w:t xml:space="preserve">Fri 8.3 </w:t>
            </w:r>
          </w:p>
        </w:tc>
        <w:tc>
          <w:tcPr>
            <w:tcW w:w="4077" w:type="dxa"/>
            <w:tcBorders>
              <w:top w:val="single" w:sz="12" w:space="0" w:color="000000"/>
              <w:left w:val="nil"/>
              <w:bottom w:val="single" w:sz="4" w:space="0" w:color="000000"/>
              <w:right w:val="nil"/>
            </w:tcBorders>
          </w:tcPr>
          <w:p w:rsidR="009D5E8F" w:rsidRDefault="00D37DE4">
            <w:pPr>
              <w:spacing w:after="202"/>
              <w:ind w:left="16"/>
            </w:pPr>
            <w:r>
              <w:rPr>
                <w:sz w:val="18"/>
              </w:rPr>
              <w:t>Consultant Meeting (JASMAX)</w:t>
            </w:r>
          </w:p>
          <w:p w:rsidR="009D5E8F" w:rsidRDefault="00D37DE4">
            <w:pPr>
              <w:spacing w:after="202"/>
              <w:ind w:left="16"/>
            </w:pPr>
            <w:r>
              <w:rPr>
                <w:sz w:val="18"/>
              </w:rPr>
              <w:t>Material Study</w:t>
            </w:r>
          </w:p>
          <w:p w:rsidR="009D5E8F" w:rsidRDefault="00D37DE4">
            <w:pPr>
              <w:ind w:left="16"/>
            </w:pPr>
            <w:r>
              <w:rPr>
                <w:sz w:val="18"/>
              </w:rPr>
              <w:t>Consultant Meeting (JASMAX)</w:t>
            </w:r>
          </w:p>
        </w:tc>
      </w:tr>
      <w:tr w:rsidR="009D5E8F">
        <w:trPr>
          <w:trHeight w:val="259"/>
        </w:trPr>
        <w:tc>
          <w:tcPr>
            <w:tcW w:w="1313" w:type="dxa"/>
            <w:tcBorders>
              <w:top w:val="single" w:sz="4" w:space="0" w:color="000000"/>
              <w:left w:val="nil"/>
              <w:bottom w:val="single" w:sz="4" w:space="0" w:color="000000"/>
              <w:right w:val="nil"/>
            </w:tcBorders>
          </w:tcPr>
          <w:p w:rsidR="009D5E8F" w:rsidRDefault="00D37DE4">
            <w:pPr>
              <w:ind w:left="116"/>
            </w:pPr>
            <w:r>
              <w:rPr>
                <w:sz w:val="18"/>
              </w:rPr>
              <w:t xml:space="preserve">Week 2 </w:t>
            </w:r>
          </w:p>
        </w:tc>
        <w:tc>
          <w:tcPr>
            <w:tcW w:w="1161" w:type="dxa"/>
            <w:tcBorders>
              <w:top w:val="single" w:sz="4" w:space="0" w:color="000000"/>
              <w:left w:val="nil"/>
              <w:bottom w:val="single" w:sz="4" w:space="0" w:color="000000"/>
              <w:right w:val="nil"/>
            </w:tcBorders>
          </w:tcPr>
          <w:p w:rsidR="009D5E8F" w:rsidRDefault="00D37DE4">
            <w:pPr>
              <w:ind w:left="15"/>
            </w:pPr>
            <w:r>
              <w:rPr>
                <w:sz w:val="18"/>
              </w:rPr>
              <w:t xml:space="preserve">Tue 12.3 </w:t>
            </w:r>
          </w:p>
        </w:tc>
        <w:tc>
          <w:tcPr>
            <w:tcW w:w="4077" w:type="dxa"/>
            <w:tcBorders>
              <w:top w:val="single" w:sz="4" w:space="0" w:color="000000"/>
              <w:left w:val="nil"/>
              <w:bottom w:val="single" w:sz="4" w:space="0" w:color="000000"/>
              <w:right w:val="nil"/>
            </w:tcBorders>
          </w:tcPr>
          <w:p w:rsidR="009D5E8F" w:rsidRDefault="00D37DE4">
            <w:pPr>
              <w:ind w:left="16"/>
            </w:pPr>
            <w:r>
              <w:rPr>
                <w:sz w:val="18"/>
              </w:rPr>
              <w:t>Consultant Meeting (</w:t>
            </w:r>
            <w:proofErr w:type="spellStart"/>
            <w:r>
              <w:rPr>
                <w:sz w:val="18"/>
              </w:rPr>
              <w:t>Leighs</w:t>
            </w:r>
            <w:proofErr w:type="spellEnd"/>
            <w:r>
              <w:rPr>
                <w:sz w:val="18"/>
              </w:rPr>
              <w:t xml:space="preserve"> Construction)  </w:t>
            </w:r>
          </w:p>
        </w:tc>
      </w:tr>
      <w:tr w:rsidR="009D5E8F">
        <w:trPr>
          <w:trHeight w:val="374"/>
        </w:trPr>
        <w:tc>
          <w:tcPr>
            <w:tcW w:w="1313" w:type="dxa"/>
            <w:tcBorders>
              <w:top w:val="single" w:sz="4" w:space="0" w:color="000000"/>
              <w:left w:val="nil"/>
              <w:bottom w:val="single" w:sz="4" w:space="0" w:color="000000"/>
              <w:right w:val="nil"/>
            </w:tcBorders>
          </w:tcPr>
          <w:p w:rsidR="009D5E8F" w:rsidRDefault="009D5E8F"/>
        </w:tc>
        <w:tc>
          <w:tcPr>
            <w:tcW w:w="1161" w:type="dxa"/>
            <w:tcBorders>
              <w:top w:val="single" w:sz="4" w:space="0" w:color="000000"/>
              <w:left w:val="nil"/>
              <w:bottom w:val="single" w:sz="4" w:space="0" w:color="000000"/>
              <w:right w:val="nil"/>
            </w:tcBorders>
            <w:vAlign w:val="bottom"/>
          </w:tcPr>
          <w:p w:rsidR="009D5E8F" w:rsidRDefault="00D37DE4">
            <w:r>
              <w:rPr>
                <w:sz w:val="18"/>
              </w:rPr>
              <w:t xml:space="preserve">Fri 15.3 </w:t>
            </w:r>
          </w:p>
        </w:tc>
        <w:tc>
          <w:tcPr>
            <w:tcW w:w="4077" w:type="dxa"/>
            <w:tcBorders>
              <w:top w:val="single" w:sz="4" w:space="0" w:color="000000"/>
              <w:left w:val="nil"/>
              <w:bottom w:val="single" w:sz="4" w:space="0" w:color="000000"/>
              <w:right w:val="nil"/>
            </w:tcBorders>
            <w:vAlign w:val="bottom"/>
          </w:tcPr>
          <w:p w:rsidR="009D5E8F" w:rsidRDefault="00D37DE4">
            <w:r>
              <w:rPr>
                <w:sz w:val="18"/>
              </w:rPr>
              <w:t xml:space="preserve">Structural Development </w:t>
            </w:r>
          </w:p>
        </w:tc>
      </w:tr>
      <w:tr w:rsidR="009D5E8F">
        <w:trPr>
          <w:trHeight w:val="478"/>
        </w:trPr>
        <w:tc>
          <w:tcPr>
            <w:tcW w:w="1313" w:type="dxa"/>
            <w:tcBorders>
              <w:top w:val="single" w:sz="4" w:space="0" w:color="000000"/>
              <w:left w:val="nil"/>
              <w:bottom w:val="single" w:sz="4" w:space="0" w:color="000000"/>
              <w:right w:val="nil"/>
            </w:tcBorders>
          </w:tcPr>
          <w:p w:rsidR="009D5E8F" w:rsidRDefault="00D37DE4">
            <w:pPr>
              <w:ind w:left="101"/>
            </w:pPr>
            <w:r>
              <w:rPr>
                <w:sz w:val="18"/>
              </w:rPr>
              <w:t xml:space="preserve">Week 3 </w:t>
            </w:r>
          </w:p>
        </w:tc>
        <w:tc>
          <w:tcPr>
            <w:tcW w:w="1161" w:type="dxa"/>
            <w:tcBorders>
              <w:top w:val="single" w:sz="4" w:space="0" w:color="000000"/>
              <w:left w:val="nil"/>
              <w:bottom w:val="single" w:sz="4" w:space="0" w:color="000000"/>
              <w:right w:val="nil"/>
            </w:tcBorders>
          </w:tcPr>
          <w:p w:rsidR="009D5E8F" w:rsidRDefault="00D37DE4">
            <w:pPr>
              <w:ind w:right="188"/>
            </w:pPr>
            <w:r>
              <w:rPr>
                <w:sz w:val="18"/>
              </w:rPr>
              <w:t xml:space="preserve">Tue 19.3 Fri 22.3 </w:t>
            </w:r>
          </w:p>
        </w:tc>
        <w:tc>
          <w:tcPr>
            <w:tcW w:w="4077" w:type="dxa"/>
            <w:tcBorders>
              <w:top w:val="single" w:sz="4" w:space="0" w:color="000000"/>
              <w:left w:val="nil"/>
              <w:bottom w:val="single" w:sz="4" w:space="0" w:color="000000"/>
              <w:right w:val="nil"/>
            </w:tcBorders>
          </w:tcPr>
          <w:p w:rsidR="009D5E8F" w:rsidRDefault="00D37DE4">
            <w:r>
              <w:rPr>
                <w:sz w:val="18"/>
              </w:rPr>
              <w:t>Site Analysis</w:t>
            </w:r>
          </w:p>
          <w:p w:rsidR="009D5E8F" w:rsidRDefault="00D37DE4">
            <w:r>
              <w:rPr>
                <w:sz w:val="18"/>
              </w:rPr>
              <w:t>Digital Structural testing (</w:t>
            </w:r>
            <w:proofErr w:type="spellStart"/>
            <w:r>
              <w:rPr>
                <w:sz w:val="18"/>
              </w:rPr>
              <w:t>Multiframe</w:t>
            </w:r>
            <w:proofErr w:type="spellEnd"/>
            <w:r>
              <w:rPr>
                <w:sz w:val="18"/>
              </w:rPr>
              <w:t>)</w:t>
            </w:r>
          </w:p>
        </w:tc>
      </w:tr>
      <w:tr w:rsidR="009D5E8F">
        <w:trPr>
          <w:trHeight w:val="698"/>
        </w:trPr>
        <w:tc>
          <w:tcPr>
            <w:tcW w:w="1313" w:type="dxa"/>
            <w:tcBorders>
              <w:top w:val="single" w:sz="4" w:space="0" w:color="000000"/>
              <w:left w:val="nil"/>
              <w:bottom w:val="single" w:sz="4" w:space="0" w:color="000000"/>
              <w:right w:val="nil"/>
            </w:tcBorders>
          </w:tcPr>
          <w:p w:rsidR="009D5E8F" w:rsidRDefault="00D37DE4">
            <w:pPr>
              <w:ind w:left="101"/>
            </w:pPr>
            <w:r>
              <w:rPr>
                <w:sz w:val="18"/>
              </w:rPr>
              <w:t xml:space="preserve">Week 4 </w:t>
            </w:r>
          </w:p>
        </w:tc>
        <w:tc>
          <w:tcPr>
            <w:tcW w:w="1161" w:type="dxa"/>
            <w:tcBorders>
              <w:top w:val="single" w:sz="4" w:space="0" w:color="000000"/>
              <w:left w:val="nil"/>
              <w:bottom w:val="single" w:sz="4" w:space="0" w:color="000000"/>
              <w:right w:val="nil"/>
            </w:tcBorders>
          </w:tcPr>
          <w:p w:rsidR="009D5E8F" w:rsidRDefault="00D37DE4">
            <w:pPr>
              <w:spacing w:after="202"/>
            </w:pPr>
            <w:r>
              <w:rPr>
                <w:sz w:val="18"/>
              </w:rPr>
              <w:t xml:space="preserve">Tue 26.3 </w:t>
            </w:r>
          </w:p>
          <w:p w:rsidR="009D5E8F" w:rsidRDefault="00D37DE4">
            <w:r>
              <w:rPr>
                <w:sz w:val="18"/>
              </w:rPr>
              <w:t xml:space="preserve">Fri 29.3 </w:t>
            </w:r>
          </w:p>
        </w:tc>
        <w:tc>
          <w:tcPr>
            <w:tcW w:w="4077" w:type="dxa"/>
            <w:tcBorders>
              <w:top w:val="single" w:sz="4" w:space="0" w:color="000000"/>
              <w:left w:val="nil"/>
              <w:bottom w:val="single" w:sz="4" w:space="0" w:color="000000"/>
              <w:right w:val="nil"/>
            </w:tcBorders>
          </w:tcPr>
          <w:p w:rsidR="009D5E8F" w:rsidRDefault="00D37DE4">
            <w:pPr>
              <w:spacing w:after="202"/>
              <w:ind w:left="1"/>
            </w:pPr>
            <w:r>
              <w:rPr>
                <w:sz w:val="18"/>
              </w:rPr>
              <w:t xml:space="preserve">Development of </w:t>
            </w:r>
            <w:proofErr w:type="spellStart"/>
            <w:r>
              <w:rPr>
                <w:sz w:val="18"/>
              </w:rPr>
              <w:t>constructibility</w:t>
            </w:r>
            <w:proofErr w:type="spellEnd"/>
          </w:p>
          <w:p w:rsidR="009D5E8F" w:rsidRDefault="00D37DE4">
            <w:pPr>
              <w:ind w:left="1"/>
            </w:pPr>
            <w:r>
              <w:rPr>
                <w:sz w:val="18"/>
              </w:rPr>
              <w:t>1:20 Concept model</w:t>
            </w:r>
          </w:p>
        </w:tc>
      </w:tr>
      <w:tr w:rsidR="009D5E8F">
        <w:trPr>
          <w:trHeight w:val="478"/>
        </w:trPr>
        <w:tc>
          <w:tcPr>
            <w:tcW w:w="1313" w:type="dxa"/>
            <w:tcBorders>
              <w:top w:val="single" w:sz="4" w:space="0" w:color="000000"/>
              <w:left w:val="nil"/>
              <w:bottom w:val="single" w:sz="4" w:space="0" w:color="000000"/>
              <w:right w:val="nil"/>
            </w:tcBorders>
          </w:tcPr>
          <w:p w:rsidR="009D5E8F" w:rsidRDefault="00D37DE4">
            <w:pPr>
              <w:ind w:left="101"/>
            </w:pPr>
            <w:r>
              <w:rPr>
                <w:sz w:val="18"/>
              </w:rPr>
              <w:t xml:space="preserve">Week 5 </w:t>
            </w:r>
          </w:p>
        </w:tc>
        <w:tc>
          <w:tcPr>
            <w:tcW w:w="1161" w:type="dxa"/>
            <w:tcBorders>
              <w:top w:val="single" w:sz="4" w:space="0" w:color="000000"/>
              <w:left w:val="nil"/>
              <w:bottom w:val="single" w:sz="4" w:space="0" w:color="000000"/>
              <w:right w:val="nil"/>
            </w:tcBorders>
          </w:tcPr>
          <w:p w:rsidR="009D5E8F" w:rsidRDefault="00D37DE4">
            <w:r>
              <w:rPr>
                <w:sz w:val="18"/>
              </w:rPr>
              <w:t xml:space="preserve">Tue 2.4 </w:t>
            </w:r>
          </w:p>
          <w:p w:rsidR="009D5E8F" w:rsidRDefault="00D37DE4">
            <w:r>
              <w:rPr>
                <w:sz w:val="18"/>
              </w:rPr>
              <w:t xml:space="preserve">Fri 5.4 </w:t>
            </w:r>
          </w:p>
        </w:tc>
        <w:tc>
          <w:tcPr>
            <w:tcW w:w="4077" w:type="dxa"/>
            <w:tcBorders>
              <w:top w:val="single" w:sz="4" w:space="0" w:color="000000"/>
              <w:left w:val="nil"/>
              <w:bottom w:val="single" w:sz="4" w:space="0" w:color="000000"/>
              <w:right w:val="nil"/>
            </w:tcBorders>
          </w:tcPr>
          <w:p w:rsidR="009D5E8F" w:rsidRDefault="00D37DE4">
            <w:pPr>
              <w:ind w:left="1"/>
            </w:pPr>
            <w:r>
              <w:rPr>
                <w:sz w:val="18"/>
              </w:rPr>
              <w:t>Detail Development</w:t>
            </w:r>
          </w:p>
          <w:p w:rsidR="009D5E8F" w:rsidRDefault="00D37DE4">
            <w:pPr>
              <w:ind w:left="1"/>
            </w:pPr>
            <w:r>
              <w:rPr>
                <w:sz w:val="18"/>
              </w:rPr>
              <w:t>Detail Development</w:t>
            </w:r>
          </w:p>
        </w:tc>
      </w:tr>
      <w:tr w:rsidR="009D5E8F">
        <w:trPr>
          <w:trHeight w:val="487"/>
        </w:trPr>
        <w:tc>
          <w:tcPr>
            <w:tcW w:w="1313" w:type="dxa"/>
            <w:tcBorders>
              <w:top w:val="single" w:sz="4" w:space="0" w:color="000000"/>
              <w:left w:val="nil"/>
              <w:bottom w:val="single" w:sz="12" w:space="0" w:color="000000"/>
              <w:right w:val="nil"/>
            </w:tcBorders>
          </w:tcPr>
          <w:p w:rsidR="009D5E8F" w:rsidRDefault="00D37DE4">
            <w:pPr>
              <w:ind w:left="101"/>
            </w:pPr>
            <w:r>
              <w:rPr>
                <w:sz w:val="18"/>
              </w:rPr>
              <w:t xml:space="preserve">Week 6 </w:t>
            </w:r>
          </w:p>
        </w:tc>
        <w:tc>
          <w:tcPr>
            <w:tcW w:w="1161" w:type="dxa"/>
            <w:tcBorders>
              <w:top w:val="single" w:sz="4" w:space="0" w:color="000000"/>
              <w:left w:val="nil"/>
              <w:bottom w:val="single" w:sz="12" w:space="0" w:color="000000"/>
              <w:right w:val="nil"/>
            </w:tcBorders>
          </w:tcPr>
          <w:p w:rsidR="009D5E8F" w:rsidRDefault="00D37DE4">
            <w:pPr>
              <w:ind w:right="280"/>
            </w:pPr>
            <w:r>
              <w:rPr>
                <w:sz w:val="18"/>
              </w:rPr>
              <w:t xml:space="preserve">Tue 9.4 Fri 12.4 </w:t>
            </w:r>
          </w:p>
        </w:tc>
        <w:tc>
          <w:tcPr>
            <w:tcW w:w="4077" w:type="dxa"/>
            <w:tcBorders>
              <w:top w:val="single" w:sz="4" w:space="0" w:color="000000"/>
              <w:left w:val="nil"/>
              <w:bottom w:val="single" w:sz="12" w:space="0" w:color="000000"/>
              <w:right w:val="nil"/>
            </w:tcBorders>
          </w:tcPr>
          <w:p w:rsidR="009D5E8F" w:rsidRDefault="00D37DE4">
            <w:pPr>
              <w:ind w:left="1"/>
            </w:pPr>
            <w:proofErr w:type="spellStart"/>
            <w:r>
              <w:rPr>
                <w:sz w:val="18"/>
              </w:rPr>
              <w:t>Crit</w:t>
            </w:r>
            <w:proofErr w:type="spellEnd"/>
            <w:r>
              <w:rPr>
                <w:sz w:val="18"/>
              </w:rPr>
              <w:t xml:space="preserve"> Preparation</w:t>
            </w:r>
          </w:p>
          <w:p w:rsidR="009D5E8F" w:rsidRDefault="00D37DE4">
            <w:pPr>
              <w:ind w:left="1"/>
            </w:pPr>
            <w:r>
              <w:rPr>
                <w:sz w:val="18"/>
              </w:rPr>
              <w:t xml:space="preserve">MID CRIT PRESENTATION </w:t>
            </w:r>
          </w:p>
        </w:tc>
      </w:tr>
      <w:tr w:rsidR="009D5E8F">
        <w:trPr>
          <w:trHeight w:val="497"/>
        </w:trPr>
        <w:tc>
          <w:tcPr>
            <w:tcW w:w="1313" w:type="dxa"/>
            <w:tcBorders>
              <w:top w:val="single" w:sz="12" w:space="0" w:color="000000"/>
              <w:left w:val="nil"/>
              <w:bottom w:val="single" w:sz="12" w:space="0" w:color="000000"/>
              <w:right w:val="nil"/>
            </w:tcBorders>
          </w:tcPr>
          <w:p w:rsidR="009D5E8F" w:rsidRDefault="009D5E8F"/>
        </w:tc>
        <w:tc>
          <w:tcPr>
            <w:tcW w:w="1161" w:type="dxa"/>
            <w:tcBorders>
              <w:top w:val="single" w:sz="12" w:space="0" w:color="000000"/>
              <w:left w:val="nil"/>
              <w:bottom w:val="single" w:sz="12" w:space="0" w:color="000000"/>
              <w:right w:val="nil"/>
            </w:tcBorders>
          </w:tcPr>
          <w:p w:rsidR="009D5E8F" w:rsidRDefault="009D5E8F"/>
        </w:tc>
        <w:tc>
          <w:tcPr>
            <w:tcW w:w="4077" w:type="dxa"/>
            <w:tcBorders>
              <w:top w:val="single" w:sz="12" w:space="0" w:color="000000"/>
              <w:left w:val="nil"/>
              <w:bottom w:val="single" w:sz="12" w:space="0" w:color="000000"/>
              <w:right w:val="nil"/>
            </w:tcBorders>
          </w:tcPr>
          <w:p w:rsidR="009D5E8F" w:rsidRDefault="00D37DE4">
            <w:pPr>
              <w:ind w:left="1"/>
            </w:pPr>
            <w:r>
              <w:rPr>
                <w:sz w:val="18"/>
              </w:rPr>
              <w:t xml:space="preserve">MID-SEMESTER BREAK </w:t>
            </w:r>
          </w:p>
        </w:tc>
      </w:tr>
      <w:tr w:rsidR="009D5E8F">
        <w:trPr>
          <w:trHeight w:val="926"/>
        </w:trPr>
        <w:tc>
          <w:tcPr>
            <w:tcW w:w="1313" w:type="dxa"/>
            <w:tcBorders>
              <w:top w:val="single" w:sz="12" w:space="0" w:color="000000"/>
              <w:left w:val="nil"/>
              <w:bottom w:val="single" w:sz="4" w:space="0" w:color="000000"/>
              <w:right w:val="nil"/>
            </w:tcBorders>
          </w:tcPr>
          <w:p w:rsidR="009D5E8F" w:rsidRDefault="00D37DE4">
            <w:pPr>
              <w:ind w:left="101"/>
            </w:pPr>
            <w:r>
              <w:rPr>
                <w:sz w:val="18"/>
              </w:rPr>
              <w:t xml:space="preserve">Week 7 </w:t>
            </w:r>
          </w:p>
        </w:tc>
        <w:tc>
          <w:tcPr>
            <w:tcW w:w="1161" w:type="dxa"/>
            <w:tcBorders>
              <w:top w:val="single" w:sz="12" w:space="0" w:color="000000"/>
              <w:left w:val="nil"/>
              <w:bottom w:val="single" w:sz="4" w:space="0" w:color="000000"/>
              <w:right w:val="nil"/>
            </w:tcBorders>
          </w:tcPr>
          <w:p w:rsidR="009D5E8F" w:rsidRDefault="00D37DE4">
            <w:pPr>
              <w:spacing w:after="420"/>
            </w:pPr>
            <w:r>
              <w:rPr>
                <w:sz w:val="18"/>
              </w:rPr>
              <w:t xml:space="preserve">Tue 30.4 </w:t>
            </w:r>
          </w:p>
          <w:p w:rsidR="009D5E8F" w:rsidRDefault="00D37DE4">
            <w:r>
              <w:rPr>
                <w:sz w:val="18"/>
              </w:rPr>
              <w:t xml:space="preserve">Fri 3.5 </w:t>
            </w:r>
          </w:p>
        </w:tc>
        <w:tc>
          <w:tcPr>
            <w:tcW w:w="4077" w:type="dxa"/>
            <w:tcBorders>
              <w:top w:val="single" w:sz="12" w:space="0" w:color="000000"/>
              <w:left w:val="nil"/>
              <w:bottom w:val="single" w:sz="4" w:space="0" w:color="000000"/>
              <w:right w:val="nil"/>
            </w:tcBorders>
          </w:tcPr>
          <w:p w:rsidR="009D5E8F" w:rsidRDefault="00D37DE4">
            <w:pPr>
              <w:spacing w:after="420"/>
              <w:ind w:left="1"/>
            </w:pPr>
            <w:r>
              <w:rPr>
                <w:sz w:val="18"/>
              </w:rPr>
              <w:t>Mid Semester Feedback</w:t>
            </w:r>
          </w:p>
          <w:p w:rsidR="009D5E8F" w:rsidRDefault="00D37DE4">
            <w:pPr>
              <w:ind w:left="1"/>
            </w:pPr>
            <w:r>
              <w:rPr>
                <w:sz w:val="18"/>
              </w:rPr>
              <w:t>Materiality Testing</w:t>
            </w:r>
          </w:p>
        </w:tc>
      </w:tr>
      <w:tr w:rsidR="009D5E8F">
        <w:trPr>
          <w:trHeight w:val="478"/>
        </w:trPr>
        <w:tc>
          <w:tcPr>
            <w:tcW w:w="1313" w:type="dxa"/>
            <w:tcBorders>
              <w:top w:val="single" w:sz="4" w:space="0" w:color="000000"/>
              <w:left w:val="nil"/>
              <w:bottom w:val="single" w:sz="4" w:space="0" w:color="000000"/>
              <w:right w:val="nil"/>
            </w:tcBorders>
          </w:tcPr>
          <w:p w:rsidR="009D5E8F" w:rsidRDefault="00D37DE4">
            <w:pPr>
              <w:ind w:left="101"/>
            </w:pPr>
            <w:r>
              <w:rPr>
                <w:sz w:val="18"/>
              </w:rPr>
              <w:t xml:space="preserve">Week 8 </w:t>
            </w:r>
          </w:p>
        </w:tc>
        <w:tc>
          <w:tcPr>
            <w:tcW w:w="1161" w:type="dxa"/>
            <w:tcBorders>
              <w:top w:val="single" w:sz="4" w:space="0" w:color="000000"/>
              <w:left w:val="nil"/>
              <w:bottom w:val="single" w:sz="4" w:space="0" w:color="000000"/>
              <w:right w:val="nil"/>
            </w:tcBorders>
          </w:tcPr>
          <w:p w:rsidR="009D5E8F" w:rsidRDefault="00D37DE4">
            <w:pPr>
              <w:ind w:right="280"/>
            </w:pPr>
            <w:r>
              <w:rPr>
                <w:sz w:val="18"/>
              </w:rPr>
              <w:t xml:space="preserve">Tue 7.5 Fri 10.5 </w:t>
            </w:r>
          </w:p>
        </w:tc>
        <w:tc>
          <w:tcPr>
            <w:tcW w:w="4077" w:type="dxa"/>
            <w:tcBorders>
              <w:top w:val="single" w:sz="4" w:space="0" w:color="000000"/>
              <w:left w:val="nil"/>
              <w:bottom w:val="single" w:sz="4" w:space="0" w:color="000000"/>
              <w:right w:val="nil"/>
            </w:tcBorders>
          </w:tcPr>
          <w:p w:rsidR="009D5E8F" w:rsidRDefault="00D37DE4">
            <w:pPr>
              <w:ind w:left="1"/>
            </w:pPr>
            <w:r>
              <w:rPr>
                <w:sz w:val="18"/>
              </w:rPr>
              <w:t>1:1 Detail Models</w:t>
            </w:r>
          </w:p>
          <w:p w:rsidR="009D5E8F" w:rsidRDefault="00D37DE4">
            <w:pPr>
              <w:ind w:left="1"/>
            </w:pPr>
            <w:r>
              <w:rPr>
                <w:sz w:val="18"/>
              </w:rPr>
              <w:t>1:1 Detail Models</w:t>
            </w:r>
          </w:p>
        </w:tc>
      </w:tr>
      <w:tr w:rsidR="009D5E8F">
        <w:trPr>
          <w:trHeight w:val="478"/>
        </w:trPr>
        <w:tc>
          <w:tcPr>
            <w:tcW w:w="1313" w:type="dxa"/>
            <w:tcBorders>
              <w:top w:val="single" w:sz="4" w:space="0" w:color="000000"/>
              <w:left w:val="nil"/>
              <w:bottom w:val="single" w:sz="4" w:space="0" w:color="000000"/>
              <w:right w:val="nil"/>
            </w:tcBorders>
          </w:tcPr>
          <w:p w:rsidR="009D5E8F" w:rsidRDefault="00D37DE4">
            <w:pPr>
              <w:ind w:left="101"/>
            </w:pPr>
            <w:r>
              <w:rPr>
                <w:sz w:val="18"/>
              </w:rPr>
              <w:t xml:space="preserve">Week 9 </w:t>
            </w:r>
          </w:p>
        </w:tc>
        <w:tc>
          <w:tcPr>
            <w:tcW w:w="1161" w:type="dxa"/>
            <w:tcBorders>
              <w:top w:val="single" w:sz="4" w:space="0" w:color="000000"/>
              <w:left w:val="nil"/>
              <w:bottom w:val="single" w:sz="4" w:space="0" w:color="000000"/>
              <w:right w:val="nil"/>
            </w:tcBorders>
          </w:tcPr>
          <w:p w:rsidR="009D5E8F" w:rsidRDefault="00D37DE4">
            <w:pPr>
              <w:ind w:right="189"/>
            </w:pPr>
            <w:r>
              <w:rPr>
                <w:sz w:val="18"/>
              </w:rPr>
              <w:t xml:space="preserve">Tue 14.5 Fri 17.5 </w:t>
            </w:r>
          </w:p>
        </w:tc>
        <w:tc>
          <w:tcPr>
            <w:tcW w:w="4077" w:type="dxa"/>
            <w:tcBorders>
              <w:top w:val="single" w:sz="4" w:space="0" w:color="000000"/>
              <w:left w:val="nil"/>
              <w:bottom w:val="single" w:sz="4" w:space="0" w:color="000000"/>
              <w:right w:val="nil"/>
            </w:tcBorders>
          </w:tcPr>
          <w:p w:rsidR="009D5E8F" w:rsidRDefault="00D37DE4">
            <w:pPr>
              <w:ind w:left="1"/>
            </w:pPr>
            <w:r>
              <w:rPr>
                <w:sz w:val="18"/>
              </w:rPr>
              <w:t>Consultant Meetings</w:t>
            </w:r>
          </w:p>
          <w:p w:rsidR="009D5E8F" w:rsidRDefault="00D37DE4">
            <w:pPr>
              <w:ind w:left="1"/>
            </w:pPr>
            <w:r>
              <w:rPr>
                <w:sz w:val="18"/>
              </w:rPr>
              <w:t xml:space="preserve">WEEK NINE PRESENTATION </w:t>
            </w:r>
          </w:p>
        </w:tc>
      </w:tr>
      <w:tr w:rsidR="009D5E8F">
        <w:trPr>
          <w:trHeight w:val="478"/>
        </w:trPr>
        <w:tc>
          <w:tcPr>
            <w:tcW w:w="1313" w:type="dxa"/>
            <w:tcBorders>
              <w:top w:val="single" w:sz="4" w:space="0" w:color="000000"/>
              <w:left w:val="nil"/>
              <w:bottom w:val="single" w:sz="4" w:space="0" w:color="000000"/>
              <w:right w:val="nil"/>
            </w:tcBorders>
          </w:tcPr>
          <w:p w:rsidR="009D5E8F" w:rsidRDefault="00D37DE4">
            <w:pPr>
              <w:ind w:left="101"/>
            </w:pPr>
            <w:r>
              <w:rPr>
                <w:sz w:val="18"/>
              </w:rPr>
              <w:lastRenderedPageBreak/>
              <w:t xml:space="preserve">Week 10 </w:t>
            </w:r>
          </w:p>
        </w:tc>
        <w:tc>
          <w:tcPr>
            <w:tcW w:w="1161" w:type="dxa"/>
            <w:tcBorders>
              <w:top w:val="single" w:sz="4" w:space="0" w:color="000000"/>
              <w:left w:val="nil"/>
              <w:bottom w:val="single" w:sz="4" w:space="0" w:color="000000"/>
              <w:right w:val="nil"/>
            </w:tcBorders>
          </w:tcPr>
          <w:p w:rsidR="009D5E8F" w:rsidRDefault="00D37DE4">
            <w:pPr>
              <w:ind w:right="189"/>
            </w:pPr>
            <w:r>
              <w:rPr>
                <w:sz w:val="18"/>
              </w:rPr>
              <w:t xml:space="preserve">Tue 21.5 Fri 24.5 </w:t>
            </w:r>
          </w:p>
        </w:tc>
        <w:tc>
          <w:tcPr>
            <w:tcW w:w="4077" w:type="dxa"/>
            <w:tcBorders>
              <w:top w:val="single" w:sz="4" w:space="0" w:color="000000"/>
              <w:left w:val="nil"/>
              <w:bottom w:val="single" w:sz="4" w:space="0" w:color="000000"/>
              <w:right w:val="nil"/>
            </w:tcBorders>
          </w:tcPr>
          <w:p w:rsidR="009D5E8F" w:rsidRDefault="00D37DE4">
            <w:r>
              <w:rPr>
                <w:sz w:val="18"/>
              </w:rPr>
              <w:t xml:space="preserve">DEVELOP PRESENTATION </w:t>
            </w:r>
          </w:p>
          <w:p w:rsidR="009D5E8F" w:rsidRDefault="00D37DE4">
            <w:r>
              <w:rPr>
                <w:sz w:val="18"/>
              </w:rPr>
              <w:t xml:space="preserve">Consultant Meeting </w:t>
            </w:r>
          </w:p>
        </w:tc>
      </w:tr>
      <w:tr w:rsidR="009D5E8F">
        <w:trPr>
          <w:trHeight w:val="478"/>
        </w:trPr>
        <w:tc>
          <w:tcPr>
            <w:tcW w:w="1313" w:type="dxa"/>
            <w:tcBorders>
              <w:top w:val="single" w:sz="4" w:space="0" w:color="000000"/>
              <w:left w:val="nil"/>
              <w:bottom w:val="single" w:sz="4" w:space="0" w:color="000000"/>
              <w:right w:val="nil"/>
            </w:tcBorders>
          </w:tcPr>
          <w:p w:rsidR="009D5E8F" w:rsidRDefault="00D37DE4">
            <w:pPr>
              <w:ind w:left="101"/>
            </w:pPr>
            <w:r>
              <w:rPr>
                <w:sz w:val="18"/>
              </w:rPr>
              <w:t xml:space="preserve">Week 11 </w:t>
            </w:r>
          </w:p>
        </w:tc>
        <w:tc>
          <w:tcPr>
            <w:tcW w:w="1161" w:type="dxa"/>
            <w:tcBorders>
              <w:top w:val="single" w:sz="4" w:space="0" w:color="000000"/>
              <w:left w:val="nil"/>
              <w:bottom w:val="single" w:sz="4" w:space="0" w:color="000000"/>
              <w:right w:val="nil"/>
            </w:tcBorders>
          </w:tcPr>
          <w:p w:rsidR="009D5E8F" w:rsidRDefault="00D37DE4">
            <w:pPr>
              <w:ind w:right="189"/>
            </w:pPr>
            <w:r>
              <w:rPr>
                <w:sz w:val="18"/>
              </w:rPr>
              <w:t xml:space="preserve">Tue 28.5 Fri 31.5 </w:t>
            </w:r>
          </w:p>
        </w:tc>
        <w:tc>
          <w:tcPr>
            <w:tcW w:w="4077" w:type="dxa"/>
            <w:tcBorders>
              <w:top w:val="single" w:sz="4" w:space="0" w:color="000000"/>
              <w:left w:val="nil"/>
              <w:bottom w:val="single" w:sz="4" w:space="0" w:color="000000"/>
              <w:right w:val="nil"/>
            </w:tcBorders>
          </w:tcPr>
          <w:p w:rsidR="009D5E8F" w:rsidRDefault="00D37DE4">
            <w:r>
              <w:rPr>
                <w:sz w:val="18"/>
              </w:rPr>
              <w:t xml:space="preserve">DEVELOP PRESENTATION </w:t>
            </w:r>
          </w:p>
          <w:p w:rsidR="009D5E8F" w:rsidRDefault="00D37DE4">
            <w:r>
              <w:rPr>
                <w:sz w:val="18"/>
              </w:rPr>
              <w:t xml:space="preserve">Consultant Meeting </w:t>
            </w:r>
          </w:p>
        </w:tc>
      </w:tr>
      <w:tr w:rsidR="009D5E8F">
        <w:trPr>
          <w:trHeight w:val="487"/>
        </w:trPr>
        <w:tc>
          <w:tcPr>
            <w:tcW w:w="1313" w:type="dxa"/>
            <w:tcBorders>
              <w:top w:val="single" w:sz="4" w:space="0" w:color="000000"/>
              <w:left w:val="nil"/>
              <w:bottom w:val="single" w:sz="12" w:space="0" w:color="000000"/>
              <w:right w:val="nil"/>
            </w:tcBorders>
          </w:tcPr>
          <w:p w:rsidR="009D5E8F" w:rsidRDefault="00D37DE4">
            <w:pPr>
              <w:ind w:left="101"/>
            </w:pPr>
            <w:r>
              <w:rPr>
                <w:sz w:val="18"/>
              </w:rPr>
              <w:t xml:space="preserve">Week 12 </w:t>
            </w:r>
          </w:p>
        </w:tc>
        <w:tc>
          <w:tcPr>
            <w:tcW w:w="1161" w:type="dxa"/>
            <w:tcBorders>
              <w:top w:val="single" w:sz="4" w:space="0" w:color="000000"/>
              <w:left w:val="nil"/>
              <w:bottom w:val="single" w:sz="12" w:space="0" w:color="000000"/>
              <w:right w:val="nil"/>
            </w:tcBorders>
          </w:tcPr>
          <w:p w:rsidR="009D5E8F" w:rsidRDefault="00D37DE4">
            <w:pPr>
              <w:ind w:right="280"/>
            </w:pPr>
            <w:r>
              <w:rPr>
                <w:sz w:val="18"/>
              </w:rPr>
              <w:t xml:space="preserve">Tue 4.6 Fri 7.6 </w:t>
            </w:r>
          </w:p>
        </w:tc>
        <w:tc>
          <w:tcPr>
            <w:tcW w:w="4077" w:type="dxa"/>
            <w:tcBorders>
              <w:top w:val="single" w:sz="4" w:space="0" w:color="000000"/>
              <w:left w:val="nil"/>
              <w:bottom w:val="single" w:sz="12" w:space="0" w:color="000000"/>
              <w:right w:val="nil"/>
            </w:tcBorders>
          </w:tcPr>
          <w:p w:rsidR="009D5E8F" w:rsidRDefault="00D37DE4">
            <w:pPr>
              <w:ind w:left="1"/>
            </w:pPr>
            <w:r>
              <w:rPr>
                <w:sz w:val="18"/>
              </w:rPr>
              <w:t xml:space="preserve">FINALISE PRESENTATION </w:t>
            </w:r>
          </w:p>
          <w:p w:rsidR="009D5E8F" w:rsidRDefault="00D37DE4">
            <w:pPr>
              <w:ind w:left="1"/>
            </w:pPr>
            <w:r>
              <w:rPr>
                <w:sz w:val="18"/>
              </w:rPr>
              <w:t xml:space="preserve">WEEK TWELVE PRESENTATION </w:t>
            </w:r>
          </w:p>
        </w:tc>
      </w:tr>
    </w:tbl>
    <w:p w:rsidR="009D5E8F" w:rsidRDefault="00D37DE4">
      <w:pPr>
        <w:pStyle w:val="Heading2"/>
        <w:spacing w:after="190"/>
        <w:ind w:left="862" w:right="582"/>
      </w:pPr>
      <w:r>
        <w:t xml:space="preserve">RESOURCES </w:t>
      </w:r>
    </w:p>
    <w:p w:rsidR="009D5E8F" w:rsidRDefault="00D37DE4">
      <w:pPr>
        <w:spacing w:after="4" w:line="248" w:lineRule="auto"/>
        <w:ind w:left="847" w:right="2032" w:hanging="10"/>
      </w:pPr>
      <w:r>
        <w:rPr>
          <w:sz w:val="18"/>
        </w:rPr>
        <w:t xml:space="preserve">Submission Guideline </w:t>
      </w:r>
      <w:r>
        <w:rPr>
          <w:color w:val="0562C1"/>
          <w:sz w:val="18"/>
        </w:rPr>
        <w:t>https://static1.squarespace.com/ static/5acf3c51f793927313dbec1e/</w:t>
      </w:r>
    </w:p>
    <w:p w:rsidR="009D5E8F" w:rsidRDefault="00D37DE4">
      <w:pPr>
        <w:spacing w:after="212" w:line="248" w:lineRule="auto"/>
        <w:ind w:left="847" w:hanging="10"/>
      </w:pPr>
      <w:proofErr w:type="gramStart"/>
      <w:r>
        <w:rPr>
          <w:color w:val="0562C1"/>
          <w:sz w:val="18"/>
        </w:rPr>
        <w:t>t/5c4fb4964ae237b6d9c40152/1548727456409/</w:t>
      </w:r>
      <w:proofErr w:type="spellStart"/>
      <w:r>
        <w:rPr>
          <w:color w:val="0562C1"/>
          <w:sz w:val="18"/>
        </w:rPr>
        <w:t>Brick+</w:t>
      </w:r>
      <w:proofErr w:type="gramEnd"/>
      <w:r>
        <w:rPr>
          <w:color w:val="0562C1"/>
          <w:sz w:val="18"/>
        </w:rPr>
        <w:t>Bay</w:t>
      </w:r>
      <w:proofErr w:type="spellEnd"/>
      <w:r>
        <w:rPr>
          <w:color w:val="0562C1"/>
          <w:sz w:val="18"/>
        </w:rPr>
        <w:t xml:space="preserve"> +Folly+2019+-+Submission+Guidelines.pdf</w:t>
      </w:r>
    </w:p>
    <w:p w:rsidR="009D5E8F" w:rsidRDefault="00D37DE4">
      <w:pPr>
        <w:spacing w:after="4" w:line="248" w:lineRule="auto"/>
        <w:ind w:left="847" w:right="2795" w:hanging="10"/>
      </w:pPr>
      <w:r>
        <w:rPr>
          <w:sz w:val="18"/>
        </w:rPr>
        <w:t xml:space="preserve">Site Survey </w:t>
      </w:r>
      <w:r>
        <w:rPr>
          <w:color w:val="0562C1"/>
          <w:sz w:val="18"/>
        </w:rPr>
        <w:t>https://static1.squarespace.com/ static/5acf3c51f793927313dbec1e/</w:t>
      </w:r>
    </w:p>
    <w:p w:rsidR="009D5E8F" w:rsidRDefault="00D37DE4">
      <w:pPr>
        <w:spacing w:after="4" w:line="248" w:lineRule="auto"/>
        <w:ind w:left="847" w:hanging="10"/>
      </w:pPr>
      <w:proofErr w:type="gramStart"/>
      <w:r>
        <w:rPr>
          <w:color w:val="0562C1"/>
          <w:sz w:val="18"/>
        </w:rPr>
        <w:t>t/5bdba66a03ce64828d7c4109/1541121643512/Site</w:t>
      </w:r>
      <w:proofErr w:type="gramEnd"/>
    </w:p>
    <w:p w:rsidR="009D5E8F" w:rsidRDefault="00D37DE4">
      <w:pPr>
        <w:spacing w:after="777" w:line="248" w:lineRule="auto"/>
        <w:ind w:left="847" w:hanging="10"/>
      </w:pPr>
      <w:r>
        <w:rPr>
          <w:color w:val="0562C1"/>
          <w:sz w:val="18"/>
        </w:rPr>
        <w:t>+Diagram+-+Lakeside.pdf</w:t>
      </w:r>
    </w:p>
    <w:p w:rsidR="009D5E8F" w:rsidRDefault="00D37DE4">
      <w:pPr>
        <w:spacing w:after="461" w:line="265" w:lineRule="auto"/>
        <w:ind w:left="847" w:hanging="10"/>
      </w:pPr>
      <w:r>
        <w:rPr>
          <w:b/>
          <w:sz w:val="18"/>
        </w:rPr>
        <w:t xml:space="preserve">REQUIRED PRODUCTION  </w:t>
      </w:r>
    </w:p>
    <w:p w:rsidR="009D5E8F" w:rsidRDefault="00D37DE4">
      <w:pPr>
        <w:numPr>
          <w:ilvl w:val="0"/>
          <w:numId w:val="1"/>
        </w:numPr>
        <w:spacing w:after="11" w:line="250" w:lineRule="auto"/>
        <w:ind w:hanging="240"/>
      </w:pPr>
      <w:r>
        <w:rPr>
          <w:sz w:val="18"/>
        </w:rPr>
        <w:t>3D Images</w:t>
      </w:r>
    </w:p>
    <w:p w:rsidR="009D5E8F" w:rsidRDefault="00D37DE4">
      <w:pPr>
        <w:numPr>
          <w:ilvl w:val="0"/>
          <w:numId w:val="1"/>
        </w:numPr>
        <w:spacing w:after="11" w:line="250" w:lineRule="auto"/>
        <w:ind w:hanging="240"/>
      </w:pPr>
      <w:r>
        <w:rPr>
          <w:sz w:val="18"/>
        </w:rPr>
        <w:t>3D Diagrams</w:t>
      </w:r>
    </w:p>
    <w:p w:rsidR="009D5E8F" w:rsidRPr="00503303" w:rsidRDefault="00503303">
      <w:pPr>
        <w:numPr>
          <w:ilvl w:val="0"/>
          <w:numId w:val="1"/>
        </w:numPr>
        <w:spacing w:after="11" w:line="250" w:lineRule="auto"/>
        <w:ind w:hanging="240"/>
      </w:pPr>
      <w:r>
        <w:rPr>
          <w:sz w:val="18"/>
        </w:rPr>
        <w:t xml:space="preserve">Working </w:t>
      </w:r>
      <w:hyperlink r:id="rId6">
        <w:r>
          <w:rPr>
            <w:sz w:val="18"/>
          </w:rPr>
          <w:t>Drawings</w:t>
        </w:r>
      </w:hyperlink>
    </w:p>
    <w:p w:rsidR="00503303" w:rsidRDefault="00503303">
      <w:pPr>
        <w:numPr>
          <w:ilvl w:val="0"/>
          <w:numId w:val="1"/>
        </w:numPr>
        <w:spacing w:after="11" w:line="250" w:lineRule="auto"/>
        <w:ind w:hanging="240"/>
      </w:pPr>
      <w:r>
        <w:rPr>
          <w:sz w:val="18"/>
        </w:rPr>
        <w:t>Detail drawings</w:t>
      </w:r>
    </w:p>
    <w:p w:rsidR="009D5E8F" w:rsidRDefault="00D37DE4">
      <w:pPr>
        <w:numPr>
          <w:ilvl w:val="0"/>
          <w:numId w:val="1"/>
        </w:numPr>
        <w:spacing w:after="11" w:line="250" w:lineRule="auto"/>
        <w:ind w:hanging="240"/>
      </w:pPr>
      <w:r>
        <w:rPr>
          <w:sz w:val="18"/>
        </w:rPr>
        <w:t>Individual A4 Journal</w:t>
      </w:r>
    </w:p>
    <w:p w:rsidR="009D5E8F" w:rsidRDefault="00D37DE4">
      <w:pPr>
        <w:numPr>
          <w:ilvl w:val="0"/>
          <w:numId w:val="1"/>
        </w:numPr>
        <w:spacing w:after="11" w:line="250" w:lineRule="auto"/>
        <w:ind w:hanging="240"/>
      </w:pPr>
      <w:r>
        <w:rPr>
          <w:sz w:val="18"/>
        </w:rPr>
        <w:t xml:space="preserve">Models (1:20 </w:t>
      </w:r>
      <w:proofErr w:type="spellStart"/>
      <w:r>
        <w:rPr>
          <w:sz w:val="18"/>
        </w:rPr>
        <w:t>model+site</w:t>
      </w:r>
      <w:proofErr w:type="spellEnd"/>
      <w:r>
        <w:rPr>
          <w:sz w:val="18"/>
        </w:rPr>
        <w:t xml:space="preserve">, 1:5 detail models, 1:2 </w:t>
      </w:r>
      <w:r w:rsidR="00503303">
        <w:rPr>
          <w:sz w:val="18"/>
        </w:rPr>
        <w:t xml:space="preserve">or 1: 1 </w:t>
      </w:r>
      <w:r>
        <w:rPr>
          <w:sz w:val="18"/>
        </w:rPr>
        <w:t>junction model</w:t>
      </w:r>
    </w:p>
    <w:p w:rsidR="009D5E8F" w:rsidRPr="00503303" w:rsidRDefault="00D37DE4">
      <w:pPr>
        <w:numPr>
          <w:ilvl w:val="0"/>
          <w:numId w:val="1"/>
        </w:numPr>
        <w:spacing w:after="11" w:line="250" w:lineRule="auto"/>
        <w:ind w:hanging="240"/>
      </w:pPr>
      <w:r>
        <w:rPr>
          <w:sz w:val="18"/>
        </w:rPr>
        <w:t xml:space="preserve">Book (concept, development, details, financial documentation, timeline, shop drawings, final design) </w:t>
      </w:r>
    </w:p>
    <w:p w:rsidR="00503303" w:rsidRDefault="00503303">
      <w:pPr>
        <w:numPr>
          <w:ilvl w:val="0"/>
          <w:numId w:val="1"/>
        </w:numPr>
        <w:spacing w:after="11" w:line="250" w:lineRule="auto"/>
        <w:ind w:hanging="240"/>
      </w:pPr>
    </w:p>
    <w:p w:rsidR="009D5E8F" w:rsidRDefault="00D37DE4">
      <w:pPr>
        <w:spacing w:after="12" w:line="249" w:lineRule="auto"/>
        <w:ind w:left="847" w:right="483"/>
      </w:pPr>
      <w:r>
        <w:rPr>
          <w:sz w:val="18"/>
        </w:rPr>
        <w:t xml:space="preserve">DESIGN REPORT </w:t>
      </w:r>
    </w:p>
    <w:p w:rsidR="009D5E8F" w:rsidRDefault="00D37DE4">
      <w:pPr>
        <w:spacing w:after="433" w:line="249" w:lineRule="auto"/>
        <w:ind w:left="847" w:right="218"/>
      </w:pPr>
      <w:r>
        <w:rPr>
          <w:sz w:val="18"/>
        </w:rPr>
        <w:t xml:space="preserve">All AD1 students are required to prepare a Design Report. This will take the form of a 350-400 word abstract. An abstract is a condensed piece of writing that highlights the major aspects of your design project: the content, context, scope and outcomes of the design research. The abstract should be a finely crafted piece of text accompanied by a single image of your project. A template </w:t>
      </w:r>
      <w:proofErr w:type="gramStart"/>
      <w:r>
        <w:rPr>
          <w:sz w:val="18"/>
        </w:rPr>
        <w:t>will be given</w:t>
      </w:r>
      <w:proofErr w:type="gramEnd"/>
      <w:r>
        <w:rPr>
          <w:sz w:val="18"/>
        </w:rPr>
        <w:t xml:space="preserve"> and all abstracts must be submitted in the template both in print and in digital format (venue TBC). All final Design reports are due on </w:t>
      </w:r>
      <w:r>
        <w:rPr>
          <w:sz w:val="18"/>
          <w:shd w:val="clear" w:color="auto" w:fill="FFFF00"/>
        </w:rPr>
        <w:t xml:space="preserve">Friday 31 </w:t>
      </w:r>
      <w:r>
        <w:rPr>
          <w:sz w:val="18"/>
          <w:shd w:val="clear" w:color="auto" w:fill="FFFF00"/>
        </w:rPr>
        <w:lastRenderedPageBreak/>
        <w:t>May</w:t>
      </w:r>
      <w:r>
        <w:rPr>
          <w:sz w:val="18"/>
        </w:rPr>
        <w:t xml:space="preserve"> so that they can be published and circulated to your critics well ahead of </w:t>
      </w:r>
      <w:proofErr w:type="spellStart"/>
      <w:r>
        <w:rPr>
          <w:sz w:val="18"/>
        </w:rPr>
        <w:t>crit</w:t>
      </w:r>
      <w:proofErr w:type="spellEnd"/>
      <w:r>
        <w:rPr>
          <w:sz w:val="18"/>
        </w:rPr>
        <w:t xml:space="preserve"> week.  </w:t>
      </w:r>
    </w:p>
    <w:p w:rsidR="009D5E8F" w:rsidRDefault="00D37DE4">
      <w:pPr>
        <w:spacing w:after="0" w:line="265" w:lineRule="auto"/>
        <w:ind w:left="847" w:hanging="10"/>
      </w:pPr>
      <w:r>
        <w:rPr>
          <w:b/>
          <w:sz w:val="18"/>
        </w:rPr>
        <w:t xml:space="preserve">ASSESSMENT &amp; FEEDBACK </w:t>
      </w:r>
    </w:p>
    <w:p w:rsidR="009D5E8F" w:rsidRDefault="00D37DE4">
      <w:pPr>
        <w:spacing w:after="12" w:line="249" w:lineRule="auto"/>
        <w:ind w:left="847" w:right="483"/>
      </w:pPr>
      <w:r>
        <w:rPr>
          <w:sz w:val="18"/>
        </w:rPr>
        <w:t xml:space="preserve">This course </w:t>
      </w:r>
      <w:proofErr w:type="gramStart"/>
      <w:r>
        <w:rPr>
          <w:sz w:val="18"/>
        </w:rPr>
        <w:t>is assessed</w:t>
      </w:r>
      <w:proofErr w:type="gramEnd"/>
      <w:r>
        <w:rPr>
          <w:sz w:val="18"/>
        </w:rPr>
        <w:t xml:space="preserve"> as 100% coursework. Conversational feedback </w:t>
      </w:r>
      <w:proofErr w:type="gramStart"/>
      <w:r>
        <w:rPr>
          <w:sz w:val="18"/>
        </w:rPr>
        <w:t>is given</w:t>
      </w:r>
      <w:proofErr w:type="gramEnd"/>
      <w:r>
        <w:rPr>
          <w:sz w:val="18"/>
        </w:rPr>
        <w:t xml:space="preserve"> throughout the semester. Written feedback, with indicative grading, </w:t>
      </w:r>
      <w:proofErr w:type="gramStart"/>
      <w:r>
        <w:rPr>
          <w:sz w:val="18"/>
        </w:rPr>
        <w:t>is given</w:t>
      </w:r>
      <w:proofErr w:type="gramEnd"/>
      <w:r>
        <w:rPr>
          <w:sz w:val="18"/>
        </w:rPr>
        <w:t xml:space="preserve"> at a date around the mid-point of the semester. All further information regarding assessment is available in the ARCHDES 700 Advanced Design 1 Course Outline (on Canvas). </w:t>
      </w:r>
      <w:r>
        <w:br w:type="page"/>
      </w:r>
    </w:p>
    <w:p w:rsidR="009D5E8F" w:rsidRDefault="00D37DE4">
      <w:pPr>
        <w:pStyle w:val="Heading2"/>
        <w:spacing w:after="138"/>
        <w:ind w:left="422" w:right="582"/>
      </w:pPr>
      <w:r>
        <w:lastRenderedPageBreak/>
        <w:t xml:space="preserve">LEARNING OUTCOMES </w:t>
      </w:r>
    </w:p>
    <w:p w:rsidR="009D5E8F" w:rsidRDefault="00D37DE4">
      <w:pPr>
        <w:spacing w:after="12" w:line="249" w:lineRule="auto"/>
        <w:ind w:left="847" w:right="483"/>
      </w:pPr>
      <w:r>
        <w:rPr>
          <w:b/>
          <w:sz w:val="18"/>
        </w:rPr>
        <w:t xml:space="preserve">General Course Outcomes: </w:t>
      </w:r>
      <w:r>
        <w:rPr>
          <w:sz w:val="18"/>
        </w:rPr>
        <w:t xml:space="preserve">On successful completion of this </w:t>
      </w:r>
      <w:proofErr w:type="gramStart"/>
      <w:r>
        <w:rPr>
          <w:sz w:val="18"/>
        </w:rPr>
        <w:t>course</w:t>
      </w:r>
      <w:proofErr w:type="gramEnd"/>
      <w:r>
        <w:rPr>
          <w:sz w:val="18"/>
        </w:rPr>
        <w:t xml:space="preserve"> students should be able to:</w:t>
      </w:r>
      <w:r>
        <w:rPr>
          <w:b/>
          <w:sz w:val="18"/>
        </w:rPr>
        <w:t xml:space="preserve"> </w:t>
      </w:r>
    </w:p>
    <w:p w:rsidR="009D5E8F" w:rsidRDefault="00D37DE4">
      <w:pPr>
        <w:numPr>
          <w:ilvl w:val="0"/>
          <w:numId w:val="2"/>
        </w:numPr>
        <w:spacing w:after="12" w:line="249" w:lineRule="auto"/>
        <w:ind w:right="500" w:hanging="427"/>
      </w:pPr>
      <w:r>
        <w:rPr>
          <w:i/>
          <w:sz w:val="18"/>
        </w:rPr>
        <w:t>Theory</w:t>
      </w:r>
      <w:r>
        <w:rPr>
          <w:sz w:val="18"/>
        </w:rPr>
        <w:t>: Show evidence of development of critical thinking and conceptual consistency throughout the design process.</w:t>
      </w:r>
    </w:p>
    <w:p w:rsidR="009D5E8F" w:rsidRDefault="00D37DE4">
      <w:pPr>
        <w:numPr>
          <w:ilvl w:val="0"/>
          <w:numId w:val="2"/>
        </w:numPr>
        <w:spacing w:after="12" w:line="249" w:lineRule="auto"/>
        <w:ind w:right="500" w:hanging="427"/>
      </w:pPr>
      <w:r>
        <w:rPr>
          <w:i/>
          <w:sz w:val="18"/>
        </w:rPr>
        <w:t>Architectonics</w:t>
      </w:r>
      <w:r>
        <w:rPr>
          <w:sz w:val="18"/>
        </w:rPr>
        <w:t>: Demonstrate abilities to advance conceptual thinking and design propositions through identifying and addressing issues of materiality, structure and construction.</w:t>
      </w:r>
    </w:p>
    <w:p w:rsidR="009D5E8F" w:rsidRDefault="00D37DE4">
      <w:pPr>
        <w:numPr>
          <w:ilvl w:val="0"/>
          <w:numId w:val="2"/>
        </w:numPr>
        <w:spacing w:after="12" w:line="249" w:lineRule="auto"/>
        <w:ind w:right="500" w:hanging="427"/>
      </w:pPr>
      <w:r>
        <w:rPr>
          <w:i/>
          <w:sz w:val="18"/>
        </w:rPr>
        <w:t>Performance</w:t>
      </w:r>
      <w:r>
        <w:rPr>
          <w:sz w:val="18"/>
        </w:rPr>
        <w:t>: Show abilities to advance conceptual thinking and design propositions through interrogating and addressing in depth the natural environmental, contextual, and programmatic factors underlying the project.</w:t>
      </w:r>
    </w:p>
    <w:p w:rsidR="009D5E8F" w:rsidRDefault="00D37DE4">
      <w:pPr>
        <w:numPr>
          <w:ilvl w:val="0"/>
          <w:numId w:val="2"/>
        </w:numPr>
        <w:spacing w:after="12" w:line="249" w:lineRule="auto"/>
        <w:ind w:right="500" w:hanging="427"/>
      </w:pPr>
      <w:r>
        <w:rPr>
          <w:i/>
          <w:sz w:val="18"/>
        </w:rPr>
        <w:t>Form and Space</w:t>
      </w:r>
      <w:r>
        <w:rPr>
          <w:sz w:val="18"/>
        </w:rPr>
        <w:t xml:space="preserve">: Demonstrate skill in the development of </w:t>
      </w:r>
      <w:proofErr w:type="spellStart"/>
      <w:r>
        <w:rPr>
          <w:sz w:val="18"/>
        </w:rPr>
        <w:t>threedimensional</w:t>
      </w:r>
      <w:proofErr w:type="spellEnd"/>
      <w:r>
        <w:rPr>
          <w:sz w:val="18"/>
        </w:rPr>
        <w:t xml:space="preserve"> architectural form and space, both exterior and interior.</w:t>
      </w:r>
    </w:p>
    <w:p w:rsidR="009D5E8F" w:rsidRDefault="00D37DE4">
      <w:pPr>
        <w:numPr>
          <w:ilvl w:val="0"/>
          <w:numId w:val="2"/>
        </w:numPr>
        <w:spacing w:after="236" w:line="249" w:lineRule="auto"/>
        <w:ind w:right="500" w:hanging="427"/>
      </w:pPr>
      <w:r>
        <w:rPr>
          <w:i/>
          <w:sz w:val="18"/>
        </w:rPr>
        <w:t>Media</w:t>
      </w:r>
      <w:r>
        <w:rPr>
          <w:sz w:val="18"/>
        </w:rPr>
        <w:t>: Display skill in the communication and development of conceptual, preliminary and developed design propositions through the strategic use of architectural media.</w:t>
      </w:r>
    </w:p>
    <w:p w:rsidR="009D5E8F" w:rsidRDefault="00D37DE4">
      <w:pPr>
        <w:spacing w:after="12" w:line="249" w:lineRule="auto"/>
        <w:ind w:left="847" w:right="483"/>
      </w:pPr>
      <w:r>
        <w:rPr>
          <w:b/>
          <w:sz w:val="18"/>
        </w:rPr>
        <w:t>Specific Topic Outcomes:</w:t>
      </w:r>
      <w:r>
        <w:rPr>
          <w:sz w:val="18"/>
        </w:rPr>
        <w:t xml:space="preserve"> This studio topic will engage the general course outcomes in the following ways:</w:t>
      </w:r>
      <w:r>
        <w:rPr>
          <w:color w:val="FF0000"/>
          <w:sz w:val="18"/>
        </w:rPr>
        <w:t xml:space="preserve"> </w:t>
      </w:r>
    </w:p>
    <w:p w:rsidR="009D5E8F" w:rsidRDefault="00D37DE4">
      <w:pPr>
        <w:numPr>
          <w:ilvl w:val="0"/>
          <w:numId w:val="2"/>
        </w:numPr>
        <w:spacing w:after="22" w:line="240" w:lineRule="auto"/>
        <w:ind w:right="500" w:hanging="427"/>
      </w:pPr>
      <w:r>
        <w:rPr>
          <w:b/>
          <w:sz w:val="18"/>
        </w:rPr>
        <w:t>Theory:</w:t>
      </w:r>
      <w:r>
        <w:rPr>
          <w:sz w:val="18"/>
        </w:rPr>
        <w:t xml:space="preserve"> Critical thinking and conceptual consistency </w:t>
      </w:r>
      <w:proofErr w:type="gramStart"/>
      <w:r>
        <w:rPr>
          <w:sz w:val="18"/>
        </w:rPr>
        <w:t>will be challenged</w:t>
      </w:r>
      <w:proofErr w:type="gramEnd"/>
      <w:r>
        <w:rPr>
          <w:sz w:val="18"/>
        </w:rPr>
        <w:t xml:space="preserve"> upon the construction process. The process of developing from a concept to a working product will involve numerous design iterations and scaled prototypes. Critical thinking is required to assess every iteration to analyse the faults.</w:t>
      </w:r>
    </w:p>
    <w:p w:rsidR="009D5E8F" w:rsidRDefault="00D37DE4">
      <w:pPr>
        <w:numPr>
          <w:ilvl w:val="0"/>
          <w:numId w:val="2"/>
        </w:numPr>
        <w:spacing w:after="22" w:line="240" w:lineRule="auto"/>
        <w:ind w:right="500" w:hanging="427"/>
      </w:pPr>
      <w:r>
        <w:rPr>
          <w:b/>
          <w:sz w:val="18"/>
        </w:rPr>
        <w:t>Architectonics:</w:t>
      </w:r>
      <w:r>
        <w:rPr>
          <w:sz w:val="18"/>
        </w:rPr>
        <w:t xml:space="preserve"> The scale of the Wood Pavilion challenges us to address the issues of materiality, structure and construction. Essentially the project is about materiality. Specifying the materials, understanding the issues regarding </w:t>
      </w:r>
      <w:proofErr w:type="gramStart"/>
      <w:r>
        <w:rPr>
          <w:sz w:val="18"/>
        </w:rPr>
        <w:t>gravity, tolerance and how they meet the ground</w:t>
      </w:r>
      <w:proofErr w:type="gramEnd"/>
      <w:r>
        <w:rPr>
          <w:sz w:val="18"/>
        </w:rPr>
        <w:t xml:space="preserve">. </w:t>
      </w:r>
      <w:proofErr w:type="gramStart"/>
      <w:r>
        <w:rPr>
          <w:sz w:val="18"/>
        </w:rPr>
        <w:t>Whether it is modular or component construction.</w:t>
      </w:r>
      <w:proofErr w:type="gramEnd"/>
    </w:p>
    <w:p w:rsidR="009D5E8F" w:rsidRDefault="00D37DE4">
      <w:pPr>
        <w:numPr>
          <w:ilvl w:val="0"/>
          <w:numId w:val="2"/>
        </w:numPr>
        <w:spacing w:after="22" w:line="240" w:lineRule="auto"/>
        <w:ind w:right="500" w:hanging="427"/>
      </w:pPr>
      <w:r>
        <w:rPr>
          <w:b/>
          <w:sz w:val="18"/>
        </w:rPr>
        <w:t>Performance:</w:t>
      </w:r>
      <w:r>
        <w:rPr>
          <w:sz w:val="18"/>
        </w:rPr>
        <w:t xml:space="preserve"> A key understanding of the context is the driver for the design. The design of the complex structure is attached to the view, ground, </w:t>
      </w:r>
      <w:proofErr w:type="gramStart"/>
      <w:r>
        <w:rPr>
          <w:sz w:val="18"/>
        </w:rPr>
        <w:t>the</w:t>
      </w:r>
      <w:proofErr w:type="gramEnd"/>
      <w:r>
        <w:rPr>
          <w:sz w:val="18"/>
        </w:rPr>
        <w:t xml:space="preserve"> clients and with the users in mind.</w:t>
      </w:r>
    </w:p>
    <w:p w:rsidR="009D5E8F" w:rsidRDefault="00D37DE4">
      <w:pPr>
        <w:numPr>
          <w:ilvl w:val="0"/>
          <w:numId w:val="2"/>
        </w:numPr>
        <w:spacing w:after="22" w:line="240" w:lineRule="auto"/>
        <w:ind w:right="500" w:hanging="427"/>
      </w:pPr>
      <w:r>
        <w:rPr>
          <w:b/>
          <w:sz w:val="18"/>
        </w:rPr>
        <w:t>Form and space:</w:t>
      </w:r>
      <w:r>
        <w:rPr>
          <w:sz w:val="18"/>
        </w:rPr>
        <w:t xml:space="preserve"> The three-dimensional space </w:t>
      </w:r>
      <w:proofErr w:type="gramStart"/>
      <w:r>
        <w:rPr>
          <w:sz w:val="18"/>
        </w:rPr>
        <w:t>is developed</w:t>
      </w:r>
      <w:proofErr w:type="gramEnd"/>
      <w:r>
        <w:rPr>
          <w:sz w:val="18"/>
        </w:rPr>
        <w:t xml:space="preserve"> upon investigations of the notion of the architectural folly and the relationship between the interior and exterior.</w:t>
      </w:r>
    </w:p>
    <w:p w:rsidR="009D5E8F" w:rsidRDefault="00D37DE4">
      <w:pPr>
        <w:numPr>
          <w:ilvl w:val="0"/>
          <w:numId w:val="2"/>
        </w:numPr>
        <w:spacing w:after="22" w:line="240" w:lineRule="auto"/>
        <w:ind w:right="500" w:hanging="427"/>
      </w:pPr>
      <w:r>
        <w:rPr>
          <w:b/>
          <w:sz w:val="18"/>
        </w:rPr>
        <w:t>Media:</w:t>
      </w:r>
      <w:r>
        <w:rPr>
          <w:sz w:val="18"/>
        </w:rPr>
        <w:t xml:space="preserve"> Design </w:t>
      </w:r>
      <w:proofErr w:type="gramStart"/>
      <w:r>
        <w:rPr>
          <w:sz w:val="18"/>
        </w:rPr>
        <w:t>will be developed</w:t>
      </w:r>
      <w:proofErr w:type="gramEnd"/>
      <w:r>
        <w:rPr>
          <w:sz w:val="18"/>
        </w:rPr>
        <w:t xml:space="preserve"> with architectural models and scaled prototypes of 1:5, 1:2 and 1:1. The team will also be synthesizing multiple digital media forms. Throughout the development process, iterations and simulations are also generated through engineering software </w:t>
      </w:r>
    </w:p>
    <w:sectPr w:rsidR="009D5E8F">
      <w:pgSz w:w="8381" w:h="11899"/>
      <w:pgMar w:top="838" w:right="894" w:bottom="900" w:left="58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26000"/>
    <w:multiLevelType w:val="hybridMultilevel"/>
    <w:tmpl w:val="31CCE486"/>
    <w:lvl w:ilvl="0" w:tplc="AE7EC6BC">
      <w:start w:val="1"/>
      <w:numFmt w:val="bullet"/>
      <w:lvlText w:val="•"/>
      <w:lvlJc w:val="left"/>
      <w:pPr>
        <w:ind w:left="12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6DEF1C0">
      <w:start w:val="1"/>
      <w:numFmt w:val="bullet"/>
      <w:lvlText w:val="o"/>
      <w:lvlJc w:val="left"/>
      <w:pPr>
        <w:ind w:left="128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BCA5402">
      <w:start w:val="1"/>
      <w:numFmt w:val="bullet"/>
      <w:lvlText w:val="▪"/>
      <w:lvlJc w:val="left"/>
      <w:pPr>
        <w:ind w:left="200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6066992C">
      <w:start w:val="1"/>
      <w:numFmt w:val="bullet"/>
      <w:lvlText w:val="•"/>
      <w:lvlJc w:val="left"/>
      <w:pPr>
        <w:ind w:left="272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E44FFD6">
      <w:start w:val="1"/>
      <w:numFmt w:val="bullet"/>
      <w:lvlText w:val="o"/>
      <w:lvlJc w:val="left"/>
      <w:pPr>
        <w:ind w:left="344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74F41EE0">
      <w:start w:val="1"/>
      <w:numFmt w:val="bullet"/>
      <w:lvlText w:val="▪"/>
      <w:lvlJc w:val="left"/>
      <w:pPr>
        <w:ind w:left="41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EA78B41C">
      <w:start w:val="1"/>
      <w:numFmt w:val="bullet"/>
      <w:lvlText w:val="•"/>
      <w:lvlJc w:val="left"/>
      <w:pPr>
        <w:ind w:left="48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FA03FF8">
      <w:start w:val="1"/>
      <w:numFmt w:val="bullet"/>
      <w:lvlText w:val="o"/>
      <w:lvlJc w:val="left"/>
      <w:pPr>
        <w:ind w:left="560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6C462C06">
      <w:start w:val="1"/>
      <w:numFmt w:val="bullet"/>
      <w:lvlText w:val="▪"/>
      <w:lvlJc w:val="left"/>
      <w:pPr>
        <w:ind w:left="632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314B52BB"/>
    <w:multiLevelType w:val="hybridMultilevel"/>
    <w:tmpl w:val="3FA03E26"/>
    <w:lvl w:ilvl="0" w:tplc="AA40C9D0">
      <w:start w:val="1"/>
      <w:numFmt w:val="bullet"/>
      <w:lvlText w:val="•"/>
      <w:lvlJc w:val="left"/>
      <w:pPr>
        <w:ind w:left="126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04CE66A">
      <w:start w:val="1"/>
      <w:numFmt w:val="bullet"/>
      <w:lvlText w:val="o"/>
      <w:lvlJc w:val="left"/>
      <w:pPr>
        <w:ind w:left="15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4F88F66">
      <w:start w:val="1"/>
      <w:numFmt w:val="bullet"/>
      <w:lvlText w:val="▪"/>
      <w:lvlJc w:val="left"/>
      <w:pPr>
        <w:ind w:left="22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51E587E">
      <w:start w:val="1"/>
      <w:numFmt w:val="bullet"/>
      <w:lvlText w:val="•"/>
      <w:lvlJc w:val="left"/>
      <w:pPr>
        <w:ind w:left="29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AA654CC">
      <w:start w:val="1"/>
      <w:numFmt w:val="bullet"/>
      <w:lvlText w:val="o"/>
      <w:lvlJc w:val="left"/>
      <w:pPr>
        <w:ind w:left="36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68BA022C">
      <w:start w:val="1"/>
      <w:numFmt w:val="bullet"/>
      <w:lvlText w:val="▪"/>
      <w:lvlJc w:val="left"/>
      <w:pPr>
        <w:ind w:left="43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9444936A">
      <w:start w:val="1"/>
      <w:numFmt w:val="bullet"/>
      <w:lvlText w:val="•"/>
      <w:lvlJc w:val="left"/>
      <w:pPr>
        <w:ind w:left="51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D86E8B4">
      <w:start w:val="1"/>
      <w:numFmt w:val="bullet"/>
      <w:lvlText w:val="o"/>
      <w:lvlJc w:val="left"/>
      <w:pPr>
        <w:ind w:left="58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D50CBD8A">
      <w:start w:val="1"/>
      <w:numFmt w:val="bullet"/>
      <w:lvlText w:val="▪"/>
      <w:lvlJc w:val="left"/>
      <w:pPr>
        <w:ind w:left="65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E8F"/>
    <w:rsid w:val="00503303"/>
    <w:rsid w:val="006E7076"/>
    <w:rsid w:val="009D5E8F"/>
    <w:rsid w:val="00D37DE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4F948"/>
  <w15:docId w15:val="{610675BD-BDF0-4DE6-94E9-BC8BC0C30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427"/>
      <w:outlineLvl w:val="0"/>
    </w:pPr>
    <w:rPr>
      <w:rFonts w:ascii="Calibri" w:eastAsia="Calibri" w:hAnsi="Calibri" w:cs="Calibri"/>
      <w:b/>
      <w:color w:val="000000"/>
      <w:sz w:val="24"/>
    </w:rPr>
  </w:style>
  <w:style w:type="paragraph" w:styleId="Heading2">
    <w:name w:val="heading 2"/>
    <w:next w:val="Normal"/>
    <w:link w:val="Heading2Char"/>
    <w:uiPriority w:val="9"/>
    <w:unhideWhenUsed/>
    <w:qFormat/>
    <w:pPr>
      <w:keepNext/>
      <w:keepLines/>
      <w:spacing w:after="0" w:line="250" w:lineRule="auto"/>
      <w:ind w:left="435" w:hanging="10"/>
      <w:outlineLvl w:val="1"/>
    </w:pPr>
    <w:rPr>
      <w:rFonts w:ascii="Calibri" w:eastAsia="Calibri" w:hAnsi="Calibri" w:cs="Calibri"/>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0"/>
    </w:rPr>
  </w:style>
  <w:style w:type="character" w:customStyle="1" w:styleId="Heading1Char">
    <w:name w:val="Heading 1 Char"/>
    <w:link w:val="Heading1"/>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iEQpwEHm6E8" TargetMode="Externa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1184</Words>
  <Characters>6755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The University of Auckland</Company>
  <LinksUpToDate>false</LinksUpToDate>
  <CharactersWithSpaces>7924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Uwe Rieger</cp:lastModifiedBy>
  <cp:revision>2</cp:revision>
  <dcterms:created xsi:type="dcterms:W3CDTF">2019-03-22T00:50:00Z</dcterms:created>
  <dcterms:modified xsi:type="dcterms:W3CDTF">2019-03-22T00:50:00Z</dcterms:modified>
</cp:coreProperties>
</file>